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CD" w:rsidRPr="00F646CD" w:rsidRDefault="008E5CB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3.8pt;margin-top:-.55pt;width:320.8pt;height:56.95pt;z-index:-251656192" wrapcoords="-50 0 -50 7389 10548 9095 10548 13642 1060 13926 1060 21316 20490 21316 20591 13926 19682 13642 10548 13642 10548 9095 16856 9095 21146 7389 21146 2842 21045 1137 20893 0 -50 0" fillcolor="yellow" strokecolor="red" strokeweight=".5pt">
            <v:fill color2="#e36c0a [2409]" rotate="t" angle="-135" focus="-50%" type="gradient"/>
            <v:shadow color="#868686"/>
            <v:textpath style="font-family:&quot;Arial Black&quot;;font-size:20pt;v-text-kern:t" trim="t" fitpath="t" string="EXPERIENCES ALEATOIRES &#10;EPREUVE DE BERNOULLI"/>
            <w10:wrap type="tight"/>
          </v:shape>
        </w:pict>
      </w:r>
    </w:p>
    <w:p w:rsidR="00F646CD" w:rsidRPr="00F646CD" w:rsidRDefault="00F646CD">
      <w:pPr>
        <w:rPr>
          <w:rFonts w:ascii="Comic Sans MS" w:hAnsi="Comic Sans MS"/>
          <w:sz w:val="24"/>
        </w:rPr>
      </w:pPr>
    </w:p>
    <w:p w:rsidR="00F646CD" w:rsidRPr="00F646CD" w:rsidRDefault="00F646CD">
      <w:pPr>
        <w:rPr>
          <w:rFonts w:ascii="Comic Sans MS" w:hAnsi="Comic Sans MS"/>
          <w:sz w:val="24"/>
        </w:rPr>
      </w:pPr>
    </w:p>
    <w:p w:rsidR="00EA571E" w:rsidRDefault="00F646CD" w:rsidP="00F646CD">
      <w:pPr>
        <w:pStyle w:val="Paragraphedeliste"/>
        <w:numPr>
          <w:ilvl w:val="0"/>
          <w:numId w:val="1"/>
        </w:numPr>
        <w:rPr>
          <w:rFonts w:ascii="Comic Sans MS" w:hAnsi="Comic Sans MS"/>
          <w:b/>
          <w:color w:val="FF0000"/>
          <w:sz w:val="24"/>
        </w:rPr>
      </w:pPr>
      <w:r w:rsidRPr="00F646CD">
        <w:rPr>
          <w:rFonts w:ascii="Comic Sans MS" w:hAnsi="Comic Sans MS"/>
          <w:b/>
          <w:color w:val="FF0000"/>
          <w:sz w:val="24"/>
        </w:rPr>
        <w:t xml:space="preserve">EXPERIENCE ALEATOIRE A </w:t>
      </w:r>
      <w:r w:rsidR="007170A9">
        <w:rPr>
          <w:rFonts w:ascii="Comic Sans MS" w:hAnsi="Comic Sans MS"/>
          <w:b/>
          <w:color w:val="FF0000"/>
          <w:sz w:val="24"/>
        </w:rPr>
        <w:t>PLUSIEURS</w:t>
      </w:r>
      <w:r w:rsidRPr="00F646CD">
        <w:rPr>
          <w:rFonts w:ascii="Comic Sans MS" w:hAnsi="Comic Sans MS"/>
          <w:b/>
          <w:color w:val="FF0000"/>
          <w:sz w:val="24"/>
        </w:rPr>
        <w:t xml:space="preserve"> EPREUVES INDEPENDANTES</w:t>
      </w:r>
    </w:p>
    <w:p w:rsidR="00F646CD" w:rsidRDefault="00F646CD" w:rsidP="00733E5D">
      <w:pPr>
        <w:pStyle w:val="Paragraphedeliste"/>
        <w:numPr>
          <w:ilvl w:val="0"/>
          <w:numId w:val="2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Définition :</w:t>
      </w:r>
    </w:p>
    <w:p w:rsidR="00F646CD" w:rsidRDefault="00F646C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Deux épreuves sont indépendantes lorsque les résultats de l’une </w:t>
      </w:r>
      <w:r w:rsidR="009A7473">
        <w:rPr>
          <w:rFonts w:ascii="Comic Sans MS" w:hAnsi="Comic Sans MS"/>
          <w:color w:val="1F497D" w:themeColor="text2"/>
          <w:sz w:val="24"/>
        </w:rPr>
        <w:t>…………………………….</w:t>
      </w:r>
      <w:r>
        <w:rPr>
          <w:rFonts w:ascii="Comic Sans MS" w:hAnsi="Comic Sans MS"/>
          <w:color w:val="1F497D" w:themeColor="text2"/>
          <w:sz w:val="24"/>
        </w:rPr>
        <w:t xml:space="preserve"> pas la probabilité des résultats de l’autre</w:t>
      </w:r>
    </w:p>
    <w:p w:rsidR="00F646CD" w:rsidRPr="00FA3D95" w:rsidRDefault="00F646C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6"/>
        </w:rPr>
      </w:pPr>
    </w:p>
    <w:p w:rsidR="00FA3D95" w:rsidRDefault="00F646C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Exemples :</w:t>
      </w:r>
      <w:r w:rsidR="00FA3D95">
        <w:rPr>
          <w:rFonts w:ascii="Comic Sans MS" w:hAnsi="Comic Sans MS"/>
          <w:color w:val="1F497D" w:themeColor="text2"/>
          <w:sz w:val="24"/>
        </w:rPr>
        <w:t xml:space="preserve"> </w:t>
      </w:r>
    </w:p>
    <w:p w:rsidR="00F646CD" w:rsidRDefault="00FA3D9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</w:t>
      </w:r>
      <w:r w:rsidR="00F646CD">
        <w:rPr>
          <w:rFonts w:ascii="Comic Sans MS" w:hAnsi="Comic Sans MS"/>
          <w:color w:val="1F497D" w:themeColor="text2"/>
          <w:sz w:val="24"/>
        </w:rPr>
        <w:t>ancer un dé ou une pièce de monnaie 2 fois</w:t>
      </w:r>
    </w:p>
    <w:p w:rsidR="00F646CD" w:rsidRDefault="0049741A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Choisir, l’entrée, le plat chaud et le dessert dans la carte des menus d’un restaurant</w:t>
      </w:r>
    </w:p>
    <w:p w:rsidR="0049741A" w:rsidRDefault="0049741A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5173C" w:rsidRDefault="00D5173C" w:rsidP="00D5173C">
      <w:pPr>
        <w:pStyle w:val="Paragraphedeliste"/>
        <w:numPr>
          <w:ilvl w:val="0"/>
          <w:numId w:val="2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Arbre de probabilités</w:t>
      </w:r>
    </w:p>
    <w:p w:rsidR="00D5173C" w:rsidRDefault="00D5173C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Un arbre de probabilité est dit pondéré si chaque issue est représentée par une unique </w:t>
      </w:r>
      <w:r w:rsidR="009A7473">
        <w:rPr>
          <w:rFonts w:ascii="Comic Sans MS" w:hAnsi="Comic Sans MS"/>
          <w:color w:val="1F497D" w:themeColor="text2"/>
          <w:sz w:val="24"/>
        </w:rPr>
        <w:t>………………………………</w:t>
      </w:r>
      <w:r>
        <w:rPr>
          <w:rFonts w:ascii="Comic Sans MS" w:hAnsi="Comic Sans MS"/>
          <w:color w:val="1F497D" w:themeColor="text2"/>
          <w:sz w:val="24"/>
        </w:rPr>
        <w:t xml:space="preserve"> sur laquelle on </w:t>
      </w:r>
      <w:r w:rsidR="0004239F">
        <w:rPr>
          <w:rFonts w:ascii="Comic Sans MS" w:hAnsi="Comic Sans MS"/>
          <w:color w:val="1F497D" w:themeColor="text2"/>
          <w:sz w:val="24"/>
        </w:rPr>
        <w:t>n</w:t>
      </w:r>
      <w:r>
        <w:rPr>
          <w:rFonts w:ascii="Comic Sans MS" w:hAnsi="Comic Sans MS"/>
          <w:color w:val="1F497D" w:themeColor="text2"/>
          <w:sz w:val="24"/>
        </w:rPr>
        <w:t>ote la probabilité correspondante</w:t>
      </w:r>
    </w:p>
    <w:p w:rsidR="00D5173C" w:rsidRDefault="00D5173C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5173C" w:rsidRDefault="0004239F" w:rsidP="0004239F">
      <w:pPr>
        <w:pStyle w:val="Paragraphedeliste"/>
        <w:numPr>
          <w:ilvl w:val="0"/>
          <w:numId w:val="2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Exemple : On dispose de billes de couleur</w:t>
      </w:r>
      <w:r w:rsidR="000846D4">
        <w:rPr>
          <w:rFonts w:ascii="Comic Sans MS" w:hAnsi="Comic Sans MS"/>
          <w:color w:val="1F497D" w:themeColor="text2"/>
          <w:sz w:val="24"/>
        </w:rPr>
        <w:t xml:space="preserve"> rouge et blanche </w:t>
      </w:r>
      <w:r>
        <w:rPr>
          <w:rFonts w:ascii="Comic Sans MS" w:hAnsi="Comic Sans MS"/>
          <w:color w:val="1F497D" w:themeColor="text2"/>
          <w:sz w:val="24"/>
        </w:rPr>
        <w:t>réparties dans deux boîtes. On prélève une bille dans chaque boîte. Représentons cette situation par un arbre pondéré</w:t>
      </w:r>
    </w:p>
    <w:p w:rsidR="000846D4" w:rsidRDefault="000846D4" w:rsidP="000846D4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0846D4" w:rsidRPr="000846D4" w:rsidRDefault="000846D4" w:rsidP="000846D4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5173C" w:rsidRDefault="008E415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noProof/>
          <w:color w:val="1F497D" w:themeColor="text2"/>
          <w:sz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89535</wp:posOffset>
            </wp:positionV>
            <wp:extent cx="2142490" cy="1064260"/>
            <wp:effectExtent l="19050" t="0" r="0" b="0"/>
            <wp:wrapTight wrapText="bothSides">
              <wp:wrapPolygon edited="0">
                <wp:start x="3073" y="0"/>
                <wp:lineTo x="1344" y="3093"/>
                <wp:lineTo x="960" y="18558"/>
                <wp:lineTo x="-192" y="21265"/>
                <wp:lineTo x="21510" y="21265"/>
                <wp:lineTo x="20358" y="18558"/>
                <wp:lineTo x="20550" y="5413"/>
                <wp:lineTo x="19782" y="2706"/>
                <wp:lineTo x="18245" y="0"/>
                <wp:lineTo x="3073" y="0"/>
              </wp:wrapPolygon>
            </wp:wrapTight>
            <wp:docPr id="12" name="Image 12" descr="https://upload.wikimedia.org/wikipedia/commons/thumb/5/5b/Stochastik_Bayestheorem_Urnenversuch.png/220px-Stochastik_Bayestheorem_Urnenvers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5/5b/Stochastik_Bayestheorem_Urnenversuch.png/220px-Stochastik_Bayestheorem_Urnenversuc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6D4">
        <w:rPr>
          <w:rFonts w:ascii="Comic Sans MS" w:hAnsi="Comic Sans MS"/>
          <w:color w:val="1F497D" w:themeColor="text2"/>
          <w:sz w:val="24"/>
        </w:rPr>
        <w:t xml:space="preserve">Boîte A : …………….. </w:t>
      </w:r>
      <w:proofErr w:type="gramStart"/>
      <w:r w:rsidR="000846D4">
        <w:rPr>
          <w:rFonts w:ascii="Comic Sans MS" w:hAnsi="Comic Sans MS"/>
          <w:color w:val="1F497D" w:themeColor="text2"/>
          <w:sz w:val="24"/>
        </w:rPr>
        <w:t>billes</w:t>
      </w:r>
      <w:proofErr w:type="gramEnd"/>
      <w:r w:rsidR="000846D4">
        <w:rPr>
          <w:rFonts w:ascii="Comic Sans MS" w:hAnsi="Comic Sans MS"/>
          <w:color w:val="1F497D" w:themeColor="text2"/>
          <w:sz w:val="24"/>
        </w:rPr>
        <w:t xml:space="preserve"> rouges</w:t>
      </w:r>
    </w:p>
    <w:p w:rsidR="00D5173C" w:rsidRDefault="000846D4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Donc, la probabilité de prélever une bille rouge est : </w:t>
      </w:r>
    </w:p>
    <w:p w:rsidR="000846D4" w:rsidRDefault="000846D4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p(R) = ….. / ……. = 0,…</w:t>
      </w:r>
    </w:p>
    <w:p w:rsidR="00D5173C" w:rsidRDefault="00D5173C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0846D4" w:rsidRDefault="000846D4" w:rsidP="000846D4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Conséquence : La probabilité de prélever une bille blanche  est : p(B)  = ….. / ……. = 0,…..</w:t>
      </w:r>
    </w:p>
    <w:p w:rsidR="00D5173C" w:rsidRDefault="00D5173C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5173C" w:rsidRDefault="000846D4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Autre méthode : p(B) = 1 - …………… = 0……</w:t>
      </w:r>
    </w:p>
    <w:p w:rsidR="00D5173C" w:rsidRDefault="008E5CB6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19.25pt;margin-top:5.55pt;width:193.4pt;height:124.7pt;z-index:251683840" stroked="f">
            <v:fill opacity="0"/>
            <v:textbox style="mso-next-textbox:#_x0000_s1036">
              <w:txbxContent>
                <w:p w:rsidR="00C71403" w:rsidRPr="008730B2" w:rsidRDefault="00C71403" w:rsidP="00C71403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 w:rsidRPr="008730B2">
                    <w:rPr>
                      <w:b/>
                      <w:color w:val="FF0000"/>
                    </w:rPr>
                    <w:t xml:space="preserve">                                          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8730B2">
                    <w:rPr>
                      <w:b/>
                      <w:color w:val="FF0000"/>
                    </w:rPr>
                    <w:t xml:space="preserve">  0,1 </w:t>
                  </w:r>
                </w:p>
                <w:p w:rsidR="00C71403" w:rsidRPr="008730B2" w:rsidRDefault="00C71403" w:rsidP="00C71403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</w:p>
                <w:p w:rsidR="00C71403" w:rsidRPr="008730B2" w:rsidRDefault="00C71403" w:rsidP="00C71403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</w:p>
                <w:p w:rsidR="00C71403" w:rsidRPr="008730B2" w:rsidRDefault="00C71403" w:rsidP="00C71403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 w:rsidRPr="008730B2">
                    <w:rPr>
                      <w:b/>
                      <w:color w:val="FF0000"/>
                    </w:rPr>
                    <w:t xml:space="preserve">                   0,7                         0,9</w:t>
                  </w:r>
                </w:p>
                <w:p w:rsidR="00C71403" w:rsidRPr="008730B2" w:rsidRDefault="00C71403" w:rsidP="00C71403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R</w:t>
                  </w:r>
                </w:p>
                <w:p w:rsidR="00C71403" w:rsidRDefault="00C71403" w:rsidP="00C71403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0,1</w:t>
                  </w:r>
                </w:p>
                <w:p w:rsidR="00C71403" w:rsidRDefault="00C71403" w:rsidP="00C71403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0,3</w:t>
                  </w:r>
                </w:p>
                <w:p w:rsidR="00C71403" w:rsidRPr="008730B2" w:rsidRDefault="00C71403" w:rsidP="00C71403">
                  <w:pPr>
                    <w:spacing w:after="0" w:line="240" w:lineRule="auto"/>
                    <w:rPr>
                      <w:b/>
                      <w:color w:val="FF0000"/>
                      <w:sz w:val="14"/>
                    </w:rPr>
                  </w:pPr>
                </w:p>
                <w:p w:rsidR="00C71403" w:rsidRPr="008730B2" w:rsidRDefault="00C71403" w:rsidP="00C71403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0,9         B</w:t>
                  </w:r>
                </w:p>
              </w:txbxContent>
            </v:textbox>
          </v:shape>
        </w:pict>
      </w:r>
      <w:r w:rsidR="008E415D">
        <w:rPr>
          <w:rFonts w:ascii="Comic Sans MS" w:hAnsi="Comic Sans MS"/>
          <w:noProof/>
          <w:color w:val="1F497D" w:themeColor="text2"/>
          <w:sz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69215</wp:posOffset>
            </wp:positionV>
            <wp:extent cx="2478405" cy="1569085"/>
            <wp:effectExtent l="57150" t="57150" r="112395" b="50165"/>
            <wp:wrapTight wrapText="bothSides">
              <wp:wrapPolygon edited="0">
                <wp:start x="166" y="-787"/>
                <wp:lineTo x="-498" y="1049"/>
                <wp:lineTo x="0" y="22291"/>
                <wp:lineTo x="22248" y="22291"/>
                <wp:lineTo x="22414" y="22291"/>
                <wp:lineTo x="22580" y="20979"/>
                <wp:lineTo x="22580" y="524"/>
                <wp:lineTo x="22081" y="-787"/>
                <wp:lineTo x="166" y="-787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164" t="35713" r="23435" b="1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5690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srgbClr val="FFC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173C" w:rsidRDefault="008E415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La somme des probabilités issues d’un même …….</w:t>
      </w:r>
    </w:p>
    <w:p w:rsidR="008E415D" w:rsidRDefault="008E415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proofErr w:type="gramStart"/>
      <w:r>
        <w:rPr>
          <w:rFonts w:ascii="Comic Sans MS" w:hAnsi="Comic Sans MS"/>
          <w:color w:val="1F497D" w:themeColor="text2"/>
          <w:sz w:val="24"/>
        </w:rPr>
        <w:t>est</w:t>
      </w:r>
      <w:proofErr w:type="gramEnd"/>
      <w:r>
        <w:rPr>
          <w:rFonts w:ascii="Comic Sans MS" w:hAnsi="Comic Sans MS"/>
          <w:color w:val="1F497D" w:themeColor="text2"/>
          <w:sz w:val="24"/>
        </w:rPr>
        <w:t xml:space="preserve"> égale à ………………</w:t>
      </w:r>
    </w:p>
    <w:p w:rsidR="00D5173C" w:rsidRDefault="00D5173C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5173C" w:rsidRDefault="00F105AA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Déterminons :</w:t>
      </w:r>
    </w:p>
    <w:p w:rsidR="00F105AA" w:rsidRDefault="00F105AA" w:rsidP="00F105AA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La probabilité de prélever deux billes blanches</w:t>
      </w:r>
    </w:p>
    <w:p w:rsidR="00C558BE" w:rsidRDefault="00F105AA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La seule issue </w:t>
      </w:r>
      <w:r w:rsidR="00331E1C">
        <w:rPr>
          <w:rFonts w:ascii="Comic Sans MS" w:hAnsi="Comic Sans MS"/>
          <w:color w:val="1F497D" w:themeColor="text2"/>
          <w:sz w:val="24"/>
        </w:rPr>
        <w:t xml:space="preserve">favorable </w:t>
      </w:r>
      <w:r>
        <w:rPr>
          <w:rFonts w:ascii="Comic Sans MS" w:hAnsi="Comic Sans MS"/>
          <w:color w:val="1F497D" w:themeColor="text2"/>
          <w:sz w:val="24"/>
        </w:rPr>
        <w:t xml:space="preserve">est  </w:t>
      </w:r>
      <w:proofErr w:type="gramStart"/>
      <w:r>
        <w:rPr>
          <w:rFonts w:ascii="Comic Sans MS" w:hAnsi="Comic Sans MS"/>
          <w:color w:val="1F497D" w:themeColor="text2"/>
          <w:sz w:val="24"/>
        </w:rPr>
        <w:t>(</w:t>
      </w:r>
      <w:r w:rsidR="00331E1C">
        <w:rPr>
          <w:rFonts w:ascii="Comic Sans MS" w:hAnsi="Comic Sans MS"/>
          <w:color w:val="1F497D" w:themeColor="text2"/>
          <w:sz w:val="24"/>
        </w:rPr>
        <w:t xml:space="preserve"> </w:t>
      </w:r>
      <w:r>
        <w:rPr>
          <w:rFonts w:ascii="Comic Sans MS" w:hAnsi="Comic Sans MS"/>
          <w:color w:val="1F497D" w:themeColor="text2"/>
          <w:sz w:val="24"/>
        </w:rPr>
        <w:t>B</w:t>
      </w:r>
      <w:proofErr w:type="gramEnd"/>
      <w:r w:rsidR="00331E1C">
        <w:rPr>
          <w:rFonts w:ascii="Comic Sans MS" w:hAnsi="Comic Sans MS"/>
          <w:color w:val="1F497D" w:themeColor="text2"/>
          <w:sz w:val="24"/>
        </w:rPr>
        <w:t xml:space="preserve"> </w:t>
      </w:r>
      <w:r>
        <w:rPr>
          <w:rFonts w:ascii="Comic Sans MS" w:hAnsi="Comic Sans MS"/>
          <w:color w:val="1F497D" w:themeColor="text2"/>
          <w:sz w:val="24"/>
        </w:rPr>
        <w:t>,</w:t>
      </w:r>
      <w:r w:rsidR="00331E1C">
        <w:rPr>
          <w:rFonts w:ascii="Comic Sans MS" w:hAnsi="Comic Sans MS"/>
          <w:color w:val="1F497D" w:themeColor="text2"/>
          <w:sz w:val="24"/>
        </w:rPr>
        <w:t xml:space="preserve"> </w:t>
      </w:r>
      <w:r>
        <w:rPr>
          <w:rFonts w:ascii="Comic Sans MS" w:hAnsi="Comic Sans MS"/>
          <w:color w:val="1F497D" w:themeColor="text2"/>
          <w:sz w:val="24"/>
        </w:rPr>
        <w:t>….. )</w:t>
      </w:r>
    </w:p>
    <w:p w:rsidR="00C558BE" w:rsidRDefault="00F105AA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p = ………………. x ……………… = …….</w:t>
      </w:r>
    </w:p>
    <w:p w:rsidR="00C558BE" w:rsidRDefault="00C558BE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F105AA" w:rsidRDefault="00331E1C" w:rsidP="00F105AA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La probabilité de prélever une</w:t>
      </w:r>
      <w:r w:rsidR="00F105AA">
        <w:rPr>
          <w:rFonts w:ascii="Comic Sans MS" w:hAnsi="Comic Sans MS"/>
          <w:color w:val="1F497D" w:themeColor="text2"/>
          <w:sz w:val="24"/>
        </w:rPr>
        <w:t xml:space="preserve"> bille </w:t>
      </w:r>
      <w:r>
        <w:rPr>
          <w:rFonts w:ascii="Comic Sans MS" w:hAnsi="Comic Sans MS"/>
          <w:color w:val="1F497D" w:themeColor="text2"/>
          <w:sz w:val="24"/>
        </w:rPr>
        <w:t>rouge et une bille blanche</w:t>
      </w:r>
    </w:p>
    <w:p w:rsidR="00F105AA" w:rsidRDefault="00F105AA" w:rsidP="00F105AA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</w:t>
      </w:r>
      <w:r w:rsidR="00331E1C">
        <w:rPr>
          <w:rFonts w:ascii="Comic Sans MS" w:hAnsi="Comic Sans MS"/>
          <w:color w:val="1F497D" w:themeColor="text2"/>
          <w:sz w:val="24"/>
        </w:rPr>
        <w:t xml:space="preserve">es </w:t>
      </w:r>
      <w:r>
        <w:rPr>
          <w:rFonts w:ascii="Comic Sans MS" w:hAnsi="Comic Sans MS"/>
          <w:color w:val="1F497D" w:themeColor="text2"/>
          <w:sz w:val="24"/>
        </w:rPr>
        <w:t>issue</w:t>
      </w:r>
      <w:r w:rsidR="00331E1C">
        <w:rPr>
          <w:rFonts w:ascii="Comic Sans MS" w:hAnsi="Comic Sans MS"/>
          <w:color w:val="1F497D" w:themeColor="text2"/>
          <w:sz w:val="24"/>
        </w:rPr>
        <w:t xml:space="preserve">s favorables </w:t>
      </w:r>
      <w:r>
        <w:rPr>
          <w:rFonts w:ascii="Comic Sans MS" w:hAnsi="Comic Sans MS"/>
          <w:color w:val="1F497D" w:themeColor="text2"/>
          <w:sz w:val="24"/>
        </w:rPr>
        <w:t xml:space="preserve"> </w:t>
      </w:r>
      <w:r w:rsidR="00331E1C">
        <w:rPr>
          <w:rFonts w:ascii="Comic Sans MS" w:hAnsi="Comic Sans MS"/>
          <w:color w:val="1F497D" w:themeColor="text2"/>
          <w:sz w:val="24"/>
        </w:rPr>
        <w:t>sont</w:t>
      </w:r>
      <w:r>
        <w:rPr>
          <w:rFonts w:ascii="Comic Sans MS" w:hAnsi="Comic Sans MS"/>
          <w:color w:val="1F497D" w:themeColor="text2"/>
          <w:sz w:val="24"/>
        </w:rPr>
        <w:t xml:space="preserve">  </w:t>
      </w:r>
      <w:proofErr w:type="gramStart"/>
      <w:r>
        <w:rPr>
          <w:rFonts w:ascii="Comic Sans MS" w:hAnsi="Comic Sans MS"/>
          <w:color w:val="1F497D" w:themeColor="text2"/>
          <w:sz w:val="24"/>
        </w:rPr>
        <w:t>(</w:t>
      </w:r>
      <w:r w:rsidR="00331E1C">
        <w:rPr>
          <w:rFonts w:ascii="Comic Sans MS" w:hAnsi="Comic Sans MS"/>
          <w:color w:val="1F497D" w:themeColor="text2"/>
          <w:sz w:val="24"/>
        </w:rPr>
        <w:t xml:space="preserve"> R</w:t>
      </w:r>
      <w:proofErr w:type="gramEnd"/>
      <w:r w:rsidR="00331E1C">
        <w:rPr>
          <w:rFonts w:ascii="Comic Sans MS" w:hAnsi="Comic Sans MS"/>
          <w:color w:val="1F497D" w:themeColor="text2"/>
          <w:sz w:val="24"/>
        </w:rPr>
        <w:t xml:space="preserve"> </w:t>
      </w:r>
      <w:r>
        <w:rPr>
          <w:rFonts w:ascii="Comic Sans MS" w:hAnsi="Comic Sans MS"/>
          <w:color w:val="1F497D" w:themeColor="text2"/>
          <w:sz w:val="24"/>
        </w:rPr>
        <w:t>,</w:t>
      </w:r>
      <w:r w:rsidR="00331E1C">
        <w:rPr>
          <w:rFonts w:ascii="Comic Sans MS" w:hAnsi="Comic Sans MS"/>
          <w:color w:val="1F497D" w:themeColor="text2"/>
          <w:sz w:val="24"/>
        </w:rPr>
        <w:t xml:space="preserve"> </w:t>
      </w:r>
      <w:r>
        <w:rPr>
          <w:rFonts w:ascii="Comic Sans MS" w:hAnsi="Comic Sans MS"/>
          <w:color w:val="1F497D" w:themeColor="text2"/>
          <w:sz w:val="24"/>
        </w:rPr>
        <w:t>….. )</w:t>
      </w:r>
      <w:r w:rsidR="00331E1C">
        <w:rPr>
          <w:rFonts w:ascii="Comic Sans MS" w:hAnsi="Comic Sans MS"/>
          <w:color w:val="1F497D" w:themeColor="text2"/>
          <w:sz w:val="24"/>
        </w:rPr>
        <w:t xml:space="preserve"> et ( …… , …... ) </w:t>
      </w:r>
    </w:p>
    <w:p w:rsidR="00F105AA" w:rsidRDefault="00F105AA" w:rsidP="00F105AA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p = ………. x ………… </w:t>
      </w:r>
      <w:r w:rsidR="00331E1C">
        <w:rPr>
          <w:rFonts w:ascii="Comic Sans MS" w:hAnsi="Comic Sans MS"/>
          <w:color w:val="1F497D" w:themeColor="text2"/>
          <w:sz w:val="24"/>
        </w:rPr>
        <w:t xml:space="preserve">+ …………. x ………… </w:t>
      </w:r>
      <w:r>
        <w:rPr>
          <w:rFonts w:ascii="Comic Sans MS" w:hAnsi="Comic Sans MS"/>
          <w:color w:val="1F497D" w:themeColor="text2"/>
          <w:sz w:val="24"/>
        </w:rPr>
        <w:t xml:space="preserve">= </w:t>
      </w:r>
      <w:r w:rsidR="00331E1C">
        <w:rPr>
          <w:rFonts w:ascii="Comic Sans MS" w:hAnsi="Comic Sans MS"/>
          <w:color w:val="1F497D" w:themeColor="text2"/>
          <w:sz w:val="24"/>
        </w:rPr>
        <w:t>0, ….. + 0,….. = 0,….</w:t>
      </w:r>
      <w:r>
        <w:rPr>
          <w:rFonts w:ascii="Comic Sans MS" w:hAnsi="Comic Sans MS"/>
          <w:color w:val="1F497D" w:themeColor="text2"/>
          <w:sz w:val="24"/>
        </w:rPr>
        <w:t>.</w:t>
      </w:r>
    </w:p>
    <w:p w:rsidR="00C558BE" w:rsidRDefault="00C558BE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8E5507" w:rsidRDefault="008E5507" w:rsidP="008E5507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lastRenderedPageBreak/>
        <w:t xml:space="preserve">La probabilité de prélever au moins une bille rouge </w:t>
      </w:r>
    </w:p>
    <w:p w:rsidR="008E5507" w:rsidRDefault="008E5507" w:rsidP="008E5507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Les issues favorables  sont ( …… , …... ) ; ( …….. , ….. ) et ( …… , …... ) </w:t>
      </w:r>
    </w:p>
    <w:p w:rsidR="008E5507" w:rsidRDefault="008E5507" w:rsidP="008E5507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p = ………………. x ……………… + ………………. x ……………… + ………………. x ……………… </w:t>
      </w:r>
    </w:p>
    <w:p w:rsidR="008E5507" w:rsidRDefault="008E5507" w:rsidP="008E5507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= 0, ….. + 0,….. + 0,….. = 0,…..</w:t>
      </w:r>
    </w:p>
    <w:p w:rsidR="00C558BE" w:rsidRPr="00783BEF" w:rsidRDefault="00C558BE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2"/>
        </w:rPr>
      </w:pPr>
    </w:p>
    <w:p w:rsidR="00783BEF" w:rsidRDefault="00783BEF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 w:rsidRPr="00783BEF">
        <w:rPr>
          <w:rFonts w:ascii="Comic Sans MS" w:hAnsi="Comic Sans MS"/>
          <w:b/>
          <w:color w:val="1F497D" w:themeColor="text2"/>
          <w:sz w:val="24"/>
          <w:u w:val="single"/>
        </w:rPr>
        <w:t>Autre méthode</w:t>
      </w:r>
      <w:r>
        <w:rPr>
          <w:rFonts w:ascii="Comic Sans MS" w:hAnsi="Comic Sans MS"/>
          <w:color w:val="1F497D" w:themeColor="text2"/>
          <w:sz w:val="24"/>
        </w:rPr>
        <w:t> : L’événement contraire est : les deux boules sont ………………</w:t>
      </w:r>
    </w:p>
    <w:p w:rsidR="00783BEF" w:rsidRDefault="00783BEF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Mais p </w:t>
      </w:r>
      <w:proofErr w:type="gramStart"/>
      <w:r>
        <w:rPr>
          <w:rFonts w:ascii="Comic Sans MS" w:hAnsi="Comic Sans MS"/>
          <w:color w:val="1F497D" w:themeColor="text2"/>
          <w:sz w:val="24"/>
        </w:rPr>
        <w:t>( B</w:t>
      </w:r>
      <w:proofErr w:type="gramEnd"/>
      <w:r>
        <w:rPr>
          <w:rFonts w:ascii="Comic Sans MS" w:hAnsi="Comic Sans MS"/>
          <w:color w:val="1F497D" w:themeColor="text2"/>
          <w:sz w:val="24"/>
        </w:rPr>
        <w:t> ; B )  = ………………………..    Donc, p = 1 – …………… = 0,…………</w:t>
      </w:r>
    </w:p>
    <w:p w:rsidR="001F6382" w:rsidRDefault="001F6382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1F6382" w:rsidRDefault="001F6382" w:rsidP="001F6382">
      <w:pPr>
        <w:pStyle w:val="Paragraphedeliste"/>
        <w:numPr>
          <w:ilvl w:val="0"/>
          <w:numId w:val="1"/>
        </w:numPr>
        <w:rPr>
          <w:rFonts w:ascii="Comic Sans MS" w:hAnsi="Comic Sans MS"/>
          <w:b/>
          <w:color w:val="FF0000"/>
          <w:sz w:val="24"/>
        </w:rPr>
      </w:pPr>
      <w:r>
        <w:rPr>
          <w:rFonts w:ascii="Comic Sans MS" w:hAnsi="Comic Sans MS"/>
          <w:b/>
          <w:color w:val="FF0000"/>
          <w:sz w:val="24"/>
        </w:rPr>
        <w:t>REPETITION D’E</w:t>
      </w:r>
      <w:r w:rsidRPr="00F646CD">
        <w:rPr>
          <w:rFonts w:ascii="Comic Sans MS" w:hAnsi="Comic Sans MS"/>
          <w:b/>
          <w:color w:val="FF0000"/>
          <w:sz w:val="24"/>
        </w:rPr>
        <w:t>XPERIENCE</w:t>
      </w:r>
      <w:r>
        <w:rPr>
          <w:rFonts w:ascii="Comic Sans MS" w:hAnsi="Comic Sans MS"/>
          <w:b/>
          <w:color w:val="FF0000"/>
          <w:sz w:val="24"/>
        </w:rPr>
        <w:t>S</w:t>
      </w:r>
      <w:r w:rsidRPr="00F646CD">
        <w:rPr>
          <w:rFonts w:ascii="Comic Sans MS" w:hAnsi="Comic Sans MS"/>
          <w:b/>
          <w:color w:val="FF0000"/>
          <w:sz w:val="24"/>
        </w:rPr>
        <w:t xml:space="preserve"> ALEATOIRE</w:t>
      </w:r>
      <w:r>
        <w:rPr>
          <w:rFonts w:ascii="Comic Sans MS" w:hAnsi="Comic Sans MS"/>
          <w:b/>
          <w:color w:val="FF0000"/>
          <w:sz w:val="24"/>
        </w:rPr>
        <w:t>S</w:t>
      </w:r>
      <w:r w:rsidRPr="00F646CD">
        <w:rPr>
          <w:rFonts w:ascii="Comic Sans MS" w:hAnsi="Comic Sans MS"/>
          <w:b/>
          <w:color w:val="FF0000"/>
          <w:sz w:val="24"/>
        </w:rPr>
        <w:t xml:space="preserve"> </w:t>
      </w:r>
      <w:r>
        <w:rPr>
          <w:rFonts w:ascii="Comic Sans MS" w:hAnsi="Comic Sans MS"/>
          <w:b/>
          <w:color w:val="FF0000"/>
          <w:sz w:val="24"/>
        </w:rPr>
        <w:t>IDENTIQUES</w:t>
      </w:r>
    </w:p>
    <w:p w:rsidR="001F6382" w:rsidRPr="002A3A43" w:rsidRDefault="00D06EE9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4"/>
        </w:rPr>
      </w:pPr>
      <w:r w:rsidRPr="002A3A43">
        <w:rPr>
          <w:rFonts w:ascii="Comic Sans MS" w:hAnsi="Comic Sans MS"/>
          <w:noProof/>
          <w:color w:val="1F497D" w:themeColor="text2"/>
          <w:sz w:val="1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5416550</wp:posOffset>
            </wp:positionH>
            <wp:positionV relativeFrom="paragraph">
              <wp:posOffset>97155</wp:posOffset>
            </wp:positionV>
            <wp:extent cx="1058545" cy="1064260"/>
            <wp:effectExtent l="19050" t="0" r="8255" b="0"/>
            <wp:wrapThrough wrapText="bothSides">
              <wp:wrapPolygon edited="0">
                <wp:start x="-389" y="0"/>
                <wp:lineTo x="-389" y="21265"/>
                <wp:lineTo x="21768" y="21265"/>
                <wp:lineTo x="21768" y="0"/>
                <wp:lineTo x="-389" y="0"/>
              </wp:wrapPolygon>
            </wp:wrapThrough>
            <wp:docPr id="18" name="Image 18" descr="Pixwords L`image avec cartes, as, as, cœur, carte Chimpin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xwords L`image avec cartes, as, as, cœur, carte Chimpinsk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382" w:rsidRDefault="001F6382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Expérience : On tire une carte au hasard parmi les cartes suivantes</w:t>
      </w:r>
      <w:r w:rsidRPr="001F6382">
        <w:t xml:space="preserve"> </w:t>
      </w:r>
    </w:p>
    <w:p w:rsidR="00E8354D" w:rsidRDefault="00D06EE9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Après l’avoir remise, on tire une carte. On a donc effectué un tirage ……………………………………….. </w:t>
      </w:r>
      <w:proofErr w:type="gramStart"/>
      <w:r>
        <w:rPr>
          <w:rFonts w:ascii="Comic Sans MS" w:hAnsi="Comic Sans MS"/>
          <w:color w:val="1F497D" w:themeColor="text2"/>
          <w:sz w:val="24"/>
        </w:rPr>
        <w:t>de</w:t>
      </w:r>
      <w:proofErr w:type="gramEnd"/>
      <w:r>
        <w:rPr>
          <w:rFonts w:ascii="Comic Sans MS" w:hAnsi="Comic Sans MS"/>
          <w:color w:val="1F497D" w:themeColor="text2"/>
          <w:sz w:val="24"/>
        </w:rPr>
        <w:t xml:space="preserve"> deux cartes.</w:t>
      </w:r>
    </w:p>
    <w:p w:rsidR="00D06EE9" w:rsidRDefault="00D06EE9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On peut résumer cette expérience par l’arbre pondéré ci-dessous</w:t>
      </w:r>
    </w:p>
    <w:p w:rsidR="00D06EE9" w:rsidRDefault="00BB6FBB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noProof/>
          <w:color w:val="1F497D" w:themeColor="text2"/>
          <w:sz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192405</wp:posOffset>
            </wp:positionV>
            <wp:extent cx="3368040" cy="3288030"/>
            <wp:effectExtent l="57150" t="57150" r="118110" b="64770"/>
            <wp:wrapThrough wrapText="bothSides">
              <wp:wrapPolygon edited="0">
                <wp:start x="122" y="-375"/>
                <wp:lineTo x="-367" y="501"/>
                <wp:lineTo x="0" y="22025"/>
                <wp:lineTo x="22113" y="22025"/>
                <wp:lineTo x="22235" y="22025"/>
                <wp:lineTo x="22357" y="21775"/>
                <wp:lineTo x="22357" y="250"/>
                <wp:lineTo x="21991" y="-375"/>
                <wp:lineTo x="122" y="-375"/>
              </wp:wrapPolygon>
            </wp:wrapThrough>
            <wp:docPr id="21" name="Image 21" descr="Initiation aux probabilités/Calculs de probabilités — Wikivers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itiation aux probabilités/Calculs de probabilités — Wikiversité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288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srgbClr val="FF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5CB6"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 id="_x0000_s1028" type="#_x0000_t202" style="position:absolute;left:0;text-align:left;margin-left:-282.05pt;margin-top:17.1pt;width:175.15pt;height:256.3pt;z-index:251669504;mso-position-horizontal-relative:text;mso-position-vertical-relative:text" stroked="f">
            <v:fill opacity="0"/>
            <v:textbox>
              <w:txbxContent>
                <w:p w:rsidR="005211CC" w:rsidRDefault="005211CC"/>
                <w:p w:rsidR="005211CC" w:rsidRDefault="005211CC">
                  <w:r>
                    <w:t xml:space="preserve">                                              ….  </w:t>
                  </w:r>
                </w:p>
                <w:p w:rsidR="005211CC" w:rsidRDefault="005211CC">
                  <w:r>
                    <w:t xml:space="preserve">                   ……                     ……</w:t>
                  </w:r>
                </w:p>
                <w:p w:rsidR="005211CC" w:rsidRDefault="005211CC"/>
                <w:p w:rsidR="005211CC" w:rsidRDefault="005211CC">
                  <w:r>
                    <w:t xml:space="preserve">                 …..</w:t>
                  </w:r>
                </w:p>
                <w:p w:rsidR="005211CC" w:rsidRDefault="005211CC"/>
                <w:p w:rsidR="005211CC" w:rsidRDefault="005211CC">
                  <w:r>
                    <w:t xml:space="preserve">                 ……..</w:t>
                  </w:r>
                </w:p>
                <w:p w:rsidR="005211CC" w:rsidRDefault="005211CC"/>
                <w:p w:rsidR="005211CC" w:rsidRDefault="005211CC">
                  <w:r>
                    <w:t xml:space="preserve">                  …….</w:t>
                  </w:r>
                </w:p>
                <w:p w:rsidR="005211CC" w:rsidRDefault="005211CC"/>
              </w:txbxContent>
            </v:textbox>
          </v:shape>
        </w:pict>
      </w:r>
    </w:p>
    <w:p w:rsidR="00C558BE" w:rsidRDefault="00DA5CDF" w:rsidP="00DA5CDF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Complétons l’arbre en reportant les probabilités de chaque branche</w:t>
      </w:r>
    </w:p>
    <w:p w:rsidR="00DA5CDF" w:rsidRDefault="00DA5CDF" w:rsidP="00DA5CDF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</w:p>
    <w:p w:rsidR="000846D4" w:rsidRDefault="00DA5CDF" w:rsidP="00733E5D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 w:rsidRPr="00DA5CDF">
        <w:rPr>
          <w:rFonts w:ascii="Comic Sans MS" w:hAnsi="Comic Sans MS"/>
          <w:color w:val="1F497D" w:themeColor="text2"/>
          <w:sz w:val="24"/>
        </w:rPr>
        <w:t xml:space="preserve">En </w:t>
      </w:r>
      <w:r w:rsidR="00D06EE9" w:rsidRPr="00DA5CDF">
        <w:rPr>
          <w:rFonts w:ascii="Comic Sans MS" w:hAnsi="Comic Sans MS"/>
          <w:color w:val="1F497D" w:themeColor="text2"/>
          <w:sz w:val="24"/>
        </w:rPr>
        <w:t>déduire la probabilité d’obtenir deux cartes rouges</w:t>
      </w:r>
    </w:p>
    <w:p w:rsidR="005211CC" w:rsidRPr="005211CC" w:rsidRDefault="005211CC" w:rsidP="005211CC">
      <w:pPr>
        <w:pStyle w:val="Paragraphedeliste"/>
        <w:rPr>
          <w:rFonts w:ascii="Comic Sans MS" w:hAnsi="Comic Sans MS"/>
          <w:color w:val="1F497D" w:themeColor="text2"/>
          <w:sz w:val="24"/>
        </w:rPr>
      </w:pPr>
    </w:p>
    <w:p w:rsidR="005211CC" w:rsidRDefault="005211CC" w:rsidP="005211CC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Les issues possibles sont </w:t>
      </w:r>
    </w:p>
    <w:p w:rsidR="007021C0" w:rsidRDefault="005211CC" w:rsidP="005211CC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( </w:t>
      </w:r>
      <w:r w:rsidR="007021C0">
        <w:rPr>
          <w:rFonts w:ascii="Comic Sans MS" w:hAnsi="Comic Sans MS"/>
          <w:color w:val="1F497D" w:themeColor="text2"/>
          <w:sz w:val="24"/>
        </w:rPr>
        <w:t>………. ; ……… ) ; ( ………. ; ……… ) ;</w:t>
      </w:r>
    </w:p>
    <w:p w:rsidR="005211CC" w:rsidRDefault="007021C0" w:rsidP="005211CC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 ( ………. ; ……… )  et </w:t>
      </w:r>
      <w:proofErr w:type="gramStart"/>
      <w:r>
        <w:rPr>
          <w:rFonts w:ascii="Comic Sans MS" w:hAnsi="Comic Sans MS"/>
          <w:color w:val="1F497D" w:themeColor="text2"/>
          <w:sz w:val="24"/>
        </w:rPr>
        <w:t>( …</w:t>
      </w:r>
      <w:proofErr w:type="gramEnd"/>
      <w:r>
        <w:rPr>
          <w:rFonts w:ascii="Comic Sans MS" w:hAnsi="Comic Sans MS"/>
          <w:color w:val="1F497D" w:themeColor="text2"/>
          <w:sz w:val="24"/>
        </w:rPr>
        <w:t>……. ; ……… ) </w:t>
      </w:r>
    </w:p>
    <w:p w:rsidR="00E463A2" w:rsidRDefault="00E463A2" w:rsidP="005211CC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Les quatre probabilités sont …………………..</w:t>
      </w:r>
    </w:p>
    <w:p w:rsidR="00E463A2" w:rsidRDefault="00E463A2" w:rsidP="005211CC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proofErr w:type="gramStart"/>
      <w:r>
        <w:rPr>
          <w:rFonts w:ascii="Comic Sans MS" w:hAnsi="Comic Sans MS"/>
          <w:color w:val="1F497D" w:themeColor="text2"/>
          <w:sz w:val="24"/>
        </w:rPr>
        <w:t>et</w:t>
      </w:r>
      <w:proofErr w:type="gramEnd"/>
      <w:r>
        <w:rPr>
          <w:rFonts w:ascii="Comic Sans MS" w:hAnsi="Comic Sans MS"/>
          <w:color w:val="1F497D" w:themeColor="text2"/>
          <w:sz w:val="24"/>
        </w:rPr>
        <w:t xml:space="preserve"> valent p = ……… x ……… </w:t>
      </w:r>
    </w:p>
    <w:p w:rsidR="00E463A2" w:rsidRPr="00DA5CDF" w:rsidRDefault="00E463A2" w:rsidP="005211CC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Conclusion : la probabilité d’obtenir deux cartes rouges est : ……………………….</w:t>
      </w:r>
    </w:p>
    <w:p w:rsidR="000846D4" w:rsidRDefault="000846D4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0846D4" w:rsidRPr="00783BEF" w:rsidRDefault="000846D4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</w:p>
    <w:p w:rsidR="00D84E76" w:rsidRDefault="00D84E76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84E76" w:rsidRDefault="00D84E76" w:rsidP="00D84E76">
      <w:pPr>
        <w:pStyle w:val="Paragraphedeliste"/>
        <w:numPr>
          <w:ilvl w:val="0"/>
          <w:numId w:val="1"/>
        </w:numPr>
        <w:rPr>
          <w:rFonts w:ascii="Comic Sans MS" w:hAnsi="Comic Sans MS"/>
          <w:b/>
          <w:color w:val="FF0000"/>
          <w:sz w:val="24"/>
        </w:rPr>
      </w:pPr>
      <w:r>
        <w:rPr>
          <w:rFonts w:ascii="Comic Sans MS" w:hAnsi="Comic Sans MS"/>
          <w:b/>
          <w:color w:val="FF0000"/>
          <w:sz w:val="24"/>
        </w:rPr>
        <w:t>VA</w:t>
      </w:r>
      <w:r w:rsidR="002A3A43">
        <w:rPr>
          <w:rFonts w:ascii="Comic Sans MS" w:hAnsi="Comic Sans MS"/>
          <w:b/>
          <w:color w:val="FF0000"/>
          <w:sz w:val="24"/>
        </w:rPr>
        <w:t>RIABLES</w:t>
      </w:r>
      <w:r>
        <w:rPr>
          <w:rFonts w:ascii="Comic Sans MS" w:hAnsi="Comic Sans MS"/>
          <w:b/>
          <w:color w:val="FF0000"/>
          <w:sz w:val="24"/>
        </w:rPr>
        <w:t xml:space="preserve"> ALEATOIRES</w:t>
      </w:r>
    </w:p>
    <w:p w:rsidR="00D84E76" w:rsidRDefault="002A3A43" w:rsidP="002A3A43">
      <w:pPr>
        <w:pStyle w:val="Paragraphedeliste"/>
        <w:numPr>
          <w:ilvl w:val="0"/>
          <w:numId w:val="6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Définition</w:t>
      </w:r>
    </w:p>
    <w:p w:rsidR="002A3A43" w:rsidRDefault="002A3A43" w:rsidP="002A3A43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Définir une variable aléatoire, c’est associer à chaque issue de l’expérience un </w:t>
      </w:r>
      <w:r w:rsidR="009A7473">
        <w:rPr>
          <w:rFonts w:ascii="Comic Sans MS" w:hAnsi="Comic Sans MS"/>
          <w:color w:val="1F497D" w:themeColor="text2"/>
          <w:sz w:val="24"/>
        </w:rPr>
        <w:t>……………………………..</w:t>
      </w:r>
      <w:r>
        <w:rPr>
          <w:rFonts w:ascii="Comic Sans MS" w:hAnsi="Comic Sans MS"/>
          <w:color w:val="1F497D" w:themeColor="text2"/>
          <w:sz w:val="24"/>
        </w:rPr>
        <w:t xml:space="preserve"> réel</w:t>
      </w:r>
    </w:p>
    <w:p w:rsidR="00D84E76" w:rsidRDefault="00D84E76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84E76" w:rsidRDefault="002A3A43" w:rsidP="002A3A43">
      <w:pPr>
        <w:pStyle w:val="Paragraphedeliste"/>
        <w:numPr>
          <w:ilvl w:val="0"/>
          <w:numId w:val="6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Notation</w:t>
      </w:r>
    </w:p>
    <w:p w:rsidR="002A3A43" w:rsidRDefault="002A3A43" w:rsidP="002A3A43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proofErr w:type="gramStart"/>
      <w:r>
        <w:rPr>
          <w:rFonts w:ascii="Comic Sans MS" w:hAnsi="Comic Sans MS"/>
          <w:color w:val="1F497D" w:themeColor="text2"/>
          <w:sz w:val="24"/>
        </w:rPr>
        <w:t>{ X</w:t>
      </w:r>
      <w:proofErr w:type="gramEnd"/>
      <w:r>
        <w:rPr>
          <w:rFonts w:ascii="Comic Sans MS" w:hAnsi="Comic Sans MS"/>
          <w:color w:val="1F497D" w:themeColor="text2"/>
          <w:sz w:val="24"/>
        </w:rPr>
        <w:t xml:space="preserve"> = </w:t>
      </w:r>
      <w:r w:rsidR="009A7473">
        <w:rPr>
          <w:rFonts w:ascii="Comic Sans MS" w:hAnsi="Comic Sans MS"/>
          <w:color w:val="1F497D" w:themeColor="text2"/>
          <w:sz w:val="24"/>
        </w:rPr>
        <w:t>x</w:t>
      </w:r>
      <w:r w:rsidR="009A7473">
        <w:rPr>
          <w:rFonts w:ascii="Comic Sans MS" w:hAnsi="Comic Sans MS"/>
          <w:color w:val="1F497D" w:themeColor="text2"/>
          <w:sz w:val="24"/>
          <w:vertAlign w:val="subscript"/>
        </w:rPr>
        <w:t>i</w:t>
      </w:r>
      <w:r>
        <w:rPr>
          <w:rFonts w:ascii="Comic Sans MS" w:hAnsi="Comic Sans MS"/>
          <w:color w:val="1F497D" w:themeColor="text2"/>
          <w:sz w:val="24"/>
        </w:rPr>
        <w:t xml:space="preserve"> } désigne l’événement : X prend la valeur </w:t>
      </w:r>
      <w:r w:rsidR="009A7473">
        <w:rPr>
          <w:rFonts w:ascii="Comic Sans MS" w:hAnsi="Comic Sans MS"/>
          <w:color w:val="1F497D" w:themeColor="text2"/>
          <w:sz w:val="24"/>
        </w:rPr>
        <w:t>x</w:t>
      </w:r>
      <w:r w:rsidR="009A7473">
        <w:rPr>
          <w:rFonts w:ascii="Comic Sans MS" w:hAnsi="Comic Sans MS"/>
          <w:color w:val="1F497D" w:themeColor="text2"/>
          <w:sz w:val="24"/>
          <w:vertAlign w:val="subscript"/>
        </w:rPr>
        <w:t>i</w:t>
      </w:r>
    </w:p>
    <w:p w:rsidR="00D84E76" w:rsidRDefault="00D84E76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84E76" w:rsidRDefault="002A3A43" w:rsidP="002A3A43">
      <w:pPr>
        <w:pStyle w:val="Paragraphedeliste"/>
        <w:numPr>
          <w:ilvl w:val="0"/>
          <w:numId w:val="6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Loi de probabilité</w:t>
      </w:r>
    </w:p>
    <w:p w:rsidR="002A3A43" w:rsidRDefault="002A3A43" w:rsidP="002A3A43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On considère une expérience aléatoire sur laquelle on définit une variable X.</w:t>
      </w:r>
    </w:p>
    <w:p w:rsidR="002A3A43" w:rsidRDefault="002A3A43" w:rsidP="00783BEF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La loi de probabilité de X associe à chaque valeur de la variable, la probabilité de l’événement associé</w:t>
      </w:r>
      <w:r>
        <w:rPr>
          <w:rFonts w:ascii="Comic Sans MS" w:hAnsi="Comic Sans MS"/>
          <w:color w:val="1F497D" w:themeColor="text2"/>
          <w:sz w:val="24"/>
        </w:rPr>
        <w:br w:type="page"/>
      </w:r>
    </w:p>
    <w:p w:rsidR="00D84E76" w:rsidRDefault="002A3A43" w:rsidP="002A3A43">
      <w:pPr>
        <w:pStyle w:val="Paragraphedeliste"/>
        <w:numPr>
          <w:ilvl w:val="0"/>
          <w:numId w:val="6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lastRenderedPageBreak/>
        <w:t>Exemple</w:t>
      </w:r>
    </w:p>
    <w:p w:rsidR="00D84E76" w:rsidRDefault="002A3A43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On a déposé 100 billes dans une boîte. Il y a </w:t>
      </w:r>
      <w:r w:rsidR="00D6072D">
        <w:rPr>
          <w:rFonts w:ascii="Comic Sans MS" w:hAnsi="Comic Sans MS"/>
          <w:color w:val="1F497D" w:themeColor="text2"/>
          <w:sz w:val="24"/>
        </w:rPr>
        <w:t>14</w:t>
      </w:r>
      <w:r>
        <w:rPr>
          <w:rFonts w:ascii="Comic Sans MS" w:hAnsi="Comic Sans MS"/>
          <w:color w:val="1F497D" w:themeColor="text2"/>
          <w:sz w:val="24"/>
        </w:rPr>
        <w:t xml:space="preserve"> billes rouges, </w:t>
      </w:r>
      <w:r w:rsidR="00D6072D">
        <w:rPr>
          <w:rFonts w:ascii="Comic Sans MS" w:hAnsi="Comic Sans MS"/>
          <w:color w:val="1F497D" w:themeColor="text2"/>
          <w:sz w:val="24"/>
        </w:rPr>
        <w:t>85</w:t>
      </w:r>
      <w:r>
        <w:rPr>
          <w:rFonts w:ascii="Comic Sans MS" w:hAnsi="Comic Sans MS"/>
          <w:color w:val="1F497D" w:themeColor="text2"/>
          <w:sz w:val="24"/>
        </w:rPr>
        <w:t xml:space="preserve"> billes bleues et une bille noire.</w:t>
      </w:r>
    </w:p>
    <w:p w:rsidR="002A3A43" w:rsidRDefault="002A3A43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On tire une bille au hasard. Si elle est rouge, on gagne 10 €, si elle est bleue, on gagne 2 €</w:t>
      </w:r>
      <w:r w:rsidR="00D6072D">
        <w:rPr>
          <w:rFonts w:ascii="Comic Sans MS" w:hAnsi="Comic Sans MS"/>
          <w:color w:val="1F497D" w:themeColor="text2"/>
          <w:sz w:val="24"/>
        </w:rPr>
        <w:t>. Si la bille est noire, on perd 50 €</w:t>
      </w:r>
    </w:p>
    <w:p w:rsidR="00D84E76" w:rsidRDefault="00D84E76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6072D" w:rsidRDefault="00D6072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A chaque couleur de bille, on associe le montant. On peut dresser le tableau suivant</w:t>
      </w:r>
    </w:p>
    <w:p w:rsidR="00D6072D" w:rsidRPr="00BB6FBB" w:rsidRDefault="00D6072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</w:p>
    <w:tbl>
      <w:tblPr>
        <w:tblStyle w:val="Grilledutableau"/>
        <w:tblW w:w="0" w:type="auto"/>
        <w:jc w:val="center"/>
        <w:tblInd w:w="-697" w:type="dxa"/>
        <w:tblLook w:val="04A0"/>
      </w:tblPr>
      <w:tblGrid>
        <w:gridCol w:w="1831"/>
        <w:gridCol w:w="1134"/>
        <w:gridCol w:w="1134"/>
        <w:gridCol w:w="1134"/>
      </w:tblGrid>
      <w:tr w:rsidR="001E207E" w:rsidTr="001E207E">
        <w:trPr>
          <w:jc w:val="center"/>
        </w:trPr>
        <w:tc>
          <w:tcPr>
            <w:tcW w:w="1831" w:type="dxa"/>
            <w:vAlign w:val="center"/>
          </w:tcPr>
          <w:p w:rsidR="00D6072D" w:rsidRDefault="00D6072D" w:rsidP="001E207E">
            <w:pPr>
              <w:pStyle w:val="Paragraphedeliste"/>
              <w:ind w:left="0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Couleur</w:t>
            </w:r>
          </w:p>
        </w:tc>
        <w:tc>
          <w:tcPr>
            <w:tcW w:w="1134" w:type="dxa"/>
            <w:vAlign w:val="center"/>
          </w:tcPr>
          <w:p w:rsidR="00D6072D" w:rsidRDefault="00D6072D" w:rsidP="001E207E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Rouge</w:t>
            </w:r>
          </w:p>
        </w:tc>
        <w:tc>
          <w:tcPr>
            <w:tcW w:w="1134" w:type="dxa"/>
            <w:vAlign w:val="center"/>
          </w:tcPr>
          <w:p w:rsidR="00D6072D" w:rsidRDefault="00D6072D" w:rsidP="001E207E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Bleu</w:t>
            </w:r>
          </w:p>
        </w:tc>
        <w:tc>
          <w:tcPr>
            <w:tcW w:w="1134" w:type="dxa"/>
            <w:vAlign w:val="center"/>
          </w:tcPr>
          <w:p w:rsidR="00D6072D" w:rsidRDefault="00D6072D" w:rsidP="001E207E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Noir</w:t>
            </w:r>
          </w:p>
        </w:tc>
      </w:tr>
      <w:tr w:rsidR="001E207E" w:rsidTr="001E207E">
        <w:trPr>
          <w:jc w:val="center"/>
        </w:trPr>
        <w:tc>
          <w:tcPr>
            <w:tcW w:w="1831" w:type="dxa"/>
            <w:vAlign w:val="center"/>
          </w:tcPr>
          <w:p w:rsidR="00D6072D" w:rsidRDefault="001E207E" w:rsidP="001E207E">
            <w:pPr>
              <w:pStyle w:val="Paragraphedeliste"/>
              <w:ind w:left="0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M</w:t>
            </w:r>
            <w:r w:rsidR="00D6072D">
              <w:rPr>
                <w:rFonts w:ascii="Comic Sans MS" w:hAnsi="Comic Sans MS"/>
                <w:color w:val="1F497D" w:themeColor="text2"/>
                <w:sz w:val="24"/>
              </w:rPr>
              <w:t>ontant</w:t>
            </w:r>
          </w:p>
        </w:tc>
        <w:tc>
          <w:tcPr>
            <w:tcW w:w="1134" w:type="dxa"/>
            <w:vAlign w:val="center"/>
          </w:tcPr>
          <w:p w:rsidR="00D6072D" w:rsidRPr="001E207E" w:rsidRDefault="001E207E" w:rsidP="001E207E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4"/>
              </w:rPr>
            </w:pPr>
            <w:r w:rsidRPr="001E207E">
              <w:rPr>
                <w:rFonts w:ascii="Comic Sans MS" w:hAnsi="Comic Sans MS"/>
                <w:b/>
                <w:color w:val="FF0000"/>
                <w:sz w:val="24"/>
              </w:rPr>
              <w:t>10 €</w:t>
            </w:r>
          </w:p>
        </w:tc>
        <w:tc>
          <w:tcPr>
            <w:tcW w:w="1134" w:type="dxa"/>
            <w:vAlign w:val="center"/>
          </w:tcPr>
          <w:p w:rsidR="00D6072D" w:rsidRPr="001E207E" w:rsidRDefault="001E207E" w:rsidP="001E207E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4"/>
              </w:rPr>
            </w:pPr>
            <w:r w:rsidRPr="001E207E">
              <w:rPr>
                <w:rFonts w:ascii="Comic Sans MS" w:hAnsi="Comic Sans MS"/>
                <w:b/>
                <w:color w:val="FF0000"/>
                <w:sz w:val="24"/>
              </w:rPr>
              <w:t>2 €</w:t>
            </w:r>
          </w:p>
        </w:tc>
        <w:tc>
          <w:tcPr>
            <w:tcW w:w="1134" w:type="dxa"/>
            <w:vAlign w:val="center"/>
          </w:tcPr>
          <w:p w:rsidR="00D6072D" w:rsidRPr="001E207E" w:rsidRDefault="001E207E" w:rsidP="001E207E">
            <w:pPr>
              <w:jc w:val="center"/>
              <w:rPr>
                <w:rFonts w:ascii="Comic Sans MS" w:hAnsi="Comic Sans MS"/>
                <w:b/>
                <w:color w:val="FF0000"/>
                <w:sz w:val="24"/>
              </w:rPr>
            </w:pPr>
            <w:r w:rsidRPr="001E207E">
              <w:rPr>
                <w:rFonts w:ascii="Comic Sans MS" w:hAnsi="Comic Sans MS"/>
                <w:b/>
                <w:color w:val="FF0000"/>
                <w:sz w:val="24"/>
              </w:rPr>
              <w:t>50 €</w:t>
            </w:r>
          </w:p>
        </w:tc>
      </w:tr>
    </w:tbl>
    <w:p w:rsidR="00D6072D" w:rsidRPr="00BB6FBB" w:rsidRDefault="008E5CB6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  <w:r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34" type="#_x0000_t90" style="position:absolute;left:0;text-align:left;margin-left:341.7pt;margin-top:12.85pt;width:66.65pt;height:48pt;rotation:180;z-index:251680768;mso-position-horizontal-relative:text;mso-position-vertical-relative:text;v-text-anchor:middle" adj="9348" strokecolor="#1f497d [3215]" strokeweight="1pt">
            <v:stroke dashstyle="1 1" endcap="round"/>
            <v:textbox>
              <w:txbxContent>
                <w:p w:rsidR="007F792A" w:rsidRPr="004C15ED" w:rsidRDefault="004C15ED" w:rsidP="007F792A">
                  <w:pPr>
                    <w:rPr>
                      <w:b/>
                      <w:color w:val="FF0000"/>
                      <w:sz w:val="24"/>
                    </w:rPr>
                  </w:pPr>
                  <w:r w:rsidRPr="004C15ED">
                    <w:rPr>
                      <w:b/>
                      <w:color w:val="FF0000"/>
                      <w:sz w:val="24"/>
                    </w:rPr>
                    <w:t>1</w:t>
                  </w:r>
                  <w:r w:rsidR="007F792A" w:rsidRPr="004C15ED">
                    <w:rPr>
                      <w:b/>
                      <w:color w:val="FF0000"/>
                      <w:sz w:val="24"/>
                    </w:rPr>
                    <w:t>0 = x</w:t>
                  </w:r>
                  <w:r w:rsidR="007F792A" w:rsidRPr="004C15ED">
                    <w:rPr>
                      <w:b/>
                      <w:color w:val="FF0000"/>
                      <w:sz w:val="24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</w:p>
    <w:p w:rsidR="00D6072D" w:rsidRDefault="00D6072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6072D" w:rsidRDefault="001E207E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La loi de probabilité est définie ainsi</w:t>
      </w:r>
      <w:r w:rsidR="00E45AC2">
        <w:rPr>
          <w:rFonts w:ascii="Comic Sans MS" w:hAnsi="Comic Sans MS"/>
          <w:color w:val="1F497D" w:themeColor="text2"/>
          <w:sz w:val="24"/>
        </w:rPr>
        <w:t> :</w:t>
      </w:r>
    </w:p>
    <w:p w:rsidR="00D6072D" w:rsidRDefault="00D6072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tbl>
      <w:tblPr>
        <w:tblStyle w:val="Grilledutableau"/>
        <w:tblW w:w="0" w:type="auto"/>
        <w:jc w:val="center"/>
        <w:tblInd w:w="-697" w:type="dxa"/>
        <w:tblLook w:val="04A0"/>
      </w:tblPr>
      <w:tblGrid>
        <w:gridCol w:w="1831"/>
        <w:gridCol w:w="1134"/>
        <w:gridCol w:w="1134"/>
        <w:gridCol w:w="1134"/>
      </w:tblGrid>
      <w:tr w:rsidR="004C15ED" w:rsidTr="00432FD4">
        <w:trPr>
          <w:jc w:val="center"/>
        </w:trPr>
        <w:tc>
          <w:tcPr>
            <w:tcW w:w="1831" w:type="dxa"/>
            <w:vAlign w:val="center"/>
          </w:tcPr>
          <w:p w:rsidR="004C15ED" w:rsidRPr="007F792A" w:rsidRDefault="004C15ED" w:rsidP="00432FD4">
            <w:pPr>
              <w:pStyle w:val="Paragraphedeliste"/>
              <w:ind w:left="0"/>
              <w:rPr>
                <w:rFonts w:ascii="Comic Sans MS" w:hAnsi="Comic Sans MS"/>
                <w:color w:val="1F497D" w:themeColor="text2"/>
                <w:sz w:val="24"/>
                <w:vertAlign w:val="subscript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x</w:t>
            </w:r>
            <w:r>
              <w:rPr>
                <w:rFonts w:ascii="Comic Sans MS" w:hAnsi="Comic Sans MS"/>
                <w:color w:val="1F497D" w:themeColor="text2"/>
                <w:sz w:val="24"/>
                <w:vertAlign w:val="subscript"/>
              </w:rPr>
              <w:t>i</w:t>
            </w:r>
          </w:p>
        </w:tc>
        <w:tc>
          <w:tcPr>
            <w:tcW w:w="1134" w:type="dxa"/>
            <w:vAlign w:val="center"/>
          </w:tcPr>
          <w:p w:rsidR="004C15ED" w:rsidRPr="001E207E" w:rsidRDefault="004C15ED" w:rsidP="00A83857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</w:rPr>
              <w:t>-5</w:t>
            </w:r>
            <w:r w:rsidRPr="001E207E">
              <w:rPr>
                <w:rFonts w:ascii="Comic Sans MS" w:hAnsi="Comic Sans MS"/>
                <w:b/>
                <w:color w:val="FF0000"/>
                <w:sz w:val="24"/>
              </w:rPr>
              <w:t>0 €</w:t>
            </w:r>
          </w:p>
        </w:tc>
        <w:tc>
          <w:tcPr>
            <w:tcW w:w="1134" w:type="dxa"/>
            <w:vAlign w:val="center"/>
          </w:tcPr>
          <w:p w:rsidR="004C15ED" w:rsidRPr="001E207E" w:rsidRDefault="004C15ED" w:rsidP="00A83857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4"/>
              </w:rPr>
            </w:pPr>
            <w:r w:rsidRPr="001E207E">
              <w:rPr>
                <w:rFonts w:ascii="Comic Sans MS" w:hAnsi="Comic Sans MS"/>
                <w:b/>
                <w:color w:val="FF0000"/>
                <w:sz w:val="24"/>
              </w:rPr>
              <w:t>2 €</w:t>
            </w:r>
          </w:p>
        </w:tc>
        <w:tc>
          <w:tcPr>
            <w:tcW w:w="1134" w:type="dxa"/>
            <w:vAlign w:val="center"/>
          </w:tcPr>
          <w:p w:rsidR="004C15ED" w:rsidRPr="001E207E" w:rsidRDefault="004C15ED" w:rsidP="00A83857">
            <w:pPr>
              <w:jc w:val="center"/>
              <w:rPr>
                <w:rFonts w:ascii="Comic Sans MS" w:hAnsi="Comic Sans MS"/>
                <w:b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</w:rPr>
              <w:t>1</w:t>
            </w:r>
            <w:r w:rsidRPr="001E207E">
              <w:rPr>
                <w:rFonts w:ascii="Comic Sans MS" w:hAnsi="Comic Sans MS"/>
                <w:b/>
                <w:color w:val="FF0000"/>
                <w:sz w:val="24"/>
              </w:rPr>
              <w:t>0 €</w:t>
            </w:r>
          </w:p>
        </w:tc>
      </w:tr>
      <w:tr w:rsidR="004C15ED" w:rsidTr="00624606">
        <w:trPr>
          <w:jc w:val="center"/>
        </w:trPr>
        <w:tc>
          <w:tcPr>
            <w:tcW w:w="1831" w:type="dxa"/>
            <w:vAlign w:val="center"/>
          </w:tcPr>
          <w:p w:rsidR="004C15ED" w:rsidRDefault="004C15ED" w:rsidP="000D2157">
            <w:pPr>
              <w:pStyle w:val="Paragraphedeliste"/>
              <w:ind w:left="0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 xml:space="preserve">P(X = </w:t>
            </w:r>
            <w:proofErr w:type="gramStart"/>
            <w:r>
              <w:rPr>
                <w:rFonts w:ascii="Comic Sans MS" w:hAnsi="Comic Sans MS"/>
                <w:color w:val="1F497D" w:themeColor="text2"/>
                <w:sz w:val="24"/>
              </w:rPr>
              <w:t>x</w:t>
            </w:r>
            <w:r>
              <w:rPr>
                <w:rFonts w:ascii="Comic Sans MS" w:hAnsi="Comic Sans MS"/>
                <w:color w:val="1F497D" w:themeColor="text2"/>
                <w:sz w:val="24"/>
                <w:vertAlign w:val="subscript"/>
              </w:rPr>
              <w:t>i</w:t>
            </w:r>
            <w:r>
              <w:rPr>
                <w:rFonts w:ascii="Comic Sans MS" w:hAnsi="Comic Sans MS"/>
                <w:color w:val="1F497D" w:themeColor="text2"/>
                <w:sz w:val="24"/>
              </w:rPr>
              <w:t xml:space="preserve"> )</w:t>
            </w:r>
            <w:proofErr w:type="gramEnd"/>
          </w:p>
        </w:tc>
        <w:tc>
          <w:tcPr>
            <w:tcW w:w="1134" w:type="dxa"/>
            <w:vAlign w:val="center"/>
          </w:tcPr>
          <w:p w:rsidR="004C15ED" w:rsidRPr="001E207E" w:rsidRDefault="004C15ED" w:rsidP="00A83857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</w:rPr>
              <w:t>0,…</w:t>
            </w:r>
          </w:p>
        </w:tc>
        <w:tc>
          <w:tcPr>
            <w:tcW w:w="1134" w:type="dxa"/>
          </w:tcPr>
          <w:p w:rsidR="004C15ED" w:rsidRDefault="004C15ED" w:rsidP="00A83857">
            <w:r w:rsidRPr="00484EE5">
              <w:rPr>
                <w:rFonts w:ascii="Comic Sans MS" w:hAnsi="Comic Sans MS"/>
                <w:b/>
                <w:color w:val="FF0000"/>
                <w:sz w:val="24"/>
              </w:rPr>
              <w:t>0,….</w:t>
            </w:r>
          </w:p>
        </w:tc>
        <w:tc>
          <w:tcPr>
            <w:tcW w:w="1134" w:type="dxa"/>
          </w:tcPr>
          <w:p w:rsidR="004C15ED" w:rsidRDefault="004C15ED" w:rsidP="00A83857">
            <w:r w:rsidRPr="00484EE5">
              <w:rPr>
                <w:rFonts w:ascii="Comic Sans MS" w:hAnsi="Comic Sans MS"/>
                <w:b/>
                <w:color w:val="FF0000"/>
                <w:sz w:val="24"/>
              </w:rPr>
              <w:t>0,</w:t>
            </w:r>
            <w:r>
              <w:rPr>
                <w:rFonts w:ascii="Comic Sans MS" w:hAnsi="Comic Sans MS"/>
                <w:b/>
                <w:color w:val="FF0000"/>
                <w:sz w:val="24"/>
              </w:rPr>
              <w:t>14</w:t>
            </w:r>
          </w:p>
        </w:tc>
      </w:tr>
    </w:tbl>
    <w:p w:rsidR="00D6072D" w:rsidRDefault="008E5CB6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 id="_x0000_s1033" type="#_x0000_t90" style="position:absolute;left:0;text-align:left;margin-left:135.4pt;margin-top:3.3pt;width:313.85pt;height:44.8pt;z-index:251679744;mso-position-horizontal-relative:text;mso-position-vertical-relative:text" strokecolor="#1f497d [3215]" strokeweight="1pt">
            <v:stroke dashstyle="1 1"/>
            <v:textbox>
              <w:txbxContent>
                <w:p w:rsidR="00E45AC2" w:rsidRPr="004C15ED" w:rsidRDefault="00E45AC2">
                  <w:pPr>
                    <w:rPr>
                      <w:b/>
                      <w:color w:val="FF0000"/>
                      <w:sz w:val="24"/>
                      <w:vertAlign w:val="subscript"/>
                    </w:rPr>
                  </w:pPr>
                  <w:r w:rsidRPr="004C15ED">
                    <w:rPr>
                      <w:b/>
                      <w:color w:val="FF0000"/>
                      <w:sz w:val="24"/>
                    </w:rPr>
                    <w:t>14 billes rouges parmi les 100 billes</w:t>
                  </w:r>
                  <w:r w:rsidR="007F792A" w:rsidRPr="004C15ED">
                    <w:rPr>
                      <w:b/>
                      <w:color w:val="FF0000"/>
                      <w:sz w:val="24"/>
                    </w:rPr>
                    <w:t>.</w:t>
                  </w:r>
                  <w:r w:rsidR="009F0CC0" w:rsidRPr="004C15ED">
                    <w:rPr>
                      <w:b/>
                      <w:color w:val="FF0000"/>
                      <w:sz w:val="24"/>
                    </w:rPr>
                    <w:t xml:space="preserve">     </w:t>
                  </w:r>
                  <w:r w:rsidR="007F792A" w:rsidRPr="004C15ED">
                    <w:rPr>
                      <w:b/>
                      <w:color w:val="FF0000"/>
                      <w:sz w:val="24"/>
                    </w:rPr>
                    <w:t xml:space="preserve"> 0,14 = p</w:t>
                  </w:r>
                  <w:r w:rsidR="004C15ED" w:rsidRPr="004C15ED">
                    <w:rPr>
                      <w:b/>
                      <w:color w:val="FF0000"/>
                      <w:sz w:val="24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</w:p>
    <w:p w:rsidR="00D6072D" w:rsidRDefault="00D6072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6072D" w:rsidRDefault="00D6072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6072D" w:rsidRDefault="00D6072D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6072D" w:rsidRDefault="00E45AC2" w:rsidP="00E45AC2">
      <w:pPr>
        <w:pStyle w:val="Paragraphedeliste"/>
        <w:numPr>
          <w:ilvl w:val="0"/>
          <w:numId w:val="6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Espérance mathématique</w:t>
      </w:r>
    </w:p>
    <w:p w:rsidR="00D6072D" w:rsidRDefault="00E45AC2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C’est la valeur moyenne des valeurs prises par X quand l’expérience </w:t>
      </w:r>
      <w:r w:rsidR="00665A85">
        <w:rPr>
          <w:rFonts w:ascii="Comic Sans MS" w:hAnsi="Comic Sans MS"/>
          <w:color w:val="1F497D" w:themeColor="text2"/>
          <w:sz w:val="24"/>
        </w:rPr>
        <w:t xml:space="preserve">est réalisée </w:t>
      </w:r>
      <w:r>
        <w:rPr>
          <w:rFonts w:ascii="Comic Sans MS" w:hAnsi="Comic Sans MS"/>
          <w:color w:val="1F497D" w:themeColor="text2"/>
          <w:sz w:val="24"/>
        </w:rPr>
        <w:t xml:space="preserve">un très </w:t>
      </w:r>
      <w:r w:rsidR="00A61E1A">
        <w:rPr>
          <w:rFonts w:ascii="Comic Sans MS" w:hAnsi="Comic Sans MS"/>
          <w:color w:val="1F497D" w:themeColor="text2"/>
          <w:sz w:val="24"/>
        </w:rPr>
        <w:t>…………………..</w:t>
      </w:r>
      <w:r>
        <w:rPr>
          <w:rFonts w:ascii="Comic Sans MS" w:hAnsi="Comic Sans MS"/>
          <w:color w:val="1F497D" w:themeColor="text2"/>
          <w:sz w:val="24"/>
        </w:rPr>
        <w:t xml:space="preserve"> nombre de fois</w:t>
      </w:r>
      <w:r w:rsidR="007F792A">
        <w:rPr>
          <w:rFonts w:ascii="Comic Sans MS" w:hAnsi="Comic Sans MS"/>
          <w:color w:val="1F497D" w:themeColor="text2"/>
          <w:sz w:val="24"/>
        </w:rPr>
        <w:t>. Elle est notée E(X) et s’obtient à l’aide de la relation :</w:t>
      </w:r>
    </w:p>
    <w:p w:rsidR="007F792A" w:rsidRPr="00665A85" w:rsidRDefault="007F792A" w:rsidP="00665A85">
      <w:pPr>
        <w:pStyle w:val="Paragraphedeliste"/>
        <w:spacing w:after="0" w:line="240" w:lineRule="auto"/>
        <w:jc w:val="center"/>
        <w:rPr>
          <w:rFonts w:ascii="Comic Sans MS" w:hAnsi="Comic Sans MS"/>
          <w:b/>
          <w:color w:val="FF0000"/>
          <w:sz w:val="24"/>
        </w:rPr>
      </w:pPr>
      <w:r w:rsidRPr="00665A85">
        <w:rPr>
          <w:rFonts w:ascii="Comic Sans MS" w:hAnsi="Comic Sans MS"/>
          <w:b/>
          <w:color w:val="FF0000"/>
          <w:sz w:val="24"/>
        </w:rPr>
        <w:t xml:space="preserve">E(X) = </w:t>
      </w:r>
      <w:r w:rsidR="00625B19" w:rsidRPr="00665A85">
        <w:rPr>
          <w:rFonts w:ascii="Comic Sans MS" w:hAnsi="Comic Sans MS"/>
          <w:b/>
          <w:color w:val="FF0000"/>
          <w:sz w:val="24"/>
        </w:rPr>
        <w:t>p</w:t>
      </w:r>
      <w:r w:rsidR="00625B19" w:rsidRPr="00665A85">
        <w:rPr>
          <w:rFonts w:ascii="Comic Sans MS" w:hAnsi="Comic Sans MS"/>
          <w:b/>
          <w:color w:val="FF0000"/>
          <w:sz w:val="24"/>
          <w:vertAlign w:val="subscript"/>
        </w:rPr>
        <w:t xml:space="preserve">1 </w:t>
      </w:r>
      <w:r w:rsidR="00DC3F35" w:rsidRPr="00DC3F35">
        <w:rPr>
          <w:rFonts w:ascii="Arial" w:hAnsi="Arial" w:cs="Arial"/>
          <w:b/>
          <w:color w:val="1F497D" w:themeColor="text2"/>
        </w:rPr>
        <w:t>x</w:t>
      </w:r>
      <w:r w:rsidR="00625B19" w:rsidRPr="00665A85">
        <w:rPr>
          <w:rFonts w:ascii="Comic Sans MS" w:hAnsi="Comic Sans MS"/>
          <w:b/>
          <w:color w:val="FF0000"/>
          <w:sz w:val="24"/>
        </w:rPr>
        <w:t xml:space="preserve"> x</w:t>
      </w:r>
      <w:r w:rsidR="00625B19" w:rsidRPr="00665A85">
        <w:rPr>
          <w:rFonts w:ascii="Comic Sans MS" w:hAnsi="Comic Sans MS"/>
          <w:b/>
          <w:color w:val="FF0000"/>
          <w:sz w:val="24"/>
          <w:vertAlign w:val="subscript"/>
        </w:rPr>
        <w:t>1</w:t>
      </w:r>
      <w:r w:rsidR="00625B19" w:rsidRPr="00665A85">
        <w:rPr>
          <w:rFonts w:ascii="Comic Sans MS" w:hAnsi="Comic Sans MS"/>
          <w:b/>
          <w:color w:val="FF0000"/>
          <w:sz w:val="24"/>
        </w:rPr>
        <w:t xml:space="preserve"> + p</w:t>
      </w:r>
      <w:r w:rsidR="00625B19" w:rsidRPr="00665A85">
        <w:rPr>
          <w:rFonts w:ascii="Comic Sans MS" w:hAnsi="Comic Sans MS"/>
          <w:b/>
          <w:color w:val="FF0000"/>
          <w:sz w:val="24"/>
          <w:vertAlign w:val="subscript"/>
        </w:rPr>
        <w:t xml:space="preserve">2 </w:t>
      </w:r>
      <w:r w:rsidR="00625B19" w:rsidRPr="00DC3F35">
        <w:rPr>
          <w:rFonts w:ascii="Arial" w:hAnsi="Arial" w:cs="Arial"/>
          <w:b/>
          <w:color w:val="1F497D" w:themeColor="text2"/>
        </w:rPr>
        <w:t>x</w:t>
      </w:r>
      <w:r w:rsidR="00625B19" w:rsidRPr="00665A85">
        <w:rPr>
          <w:rFonts w:ascii="Comic Sans MS" w:hAnsi="Comic Sans MS"/>
          <w:b/>
          <w:color w:val="FF0000"/>
          <w:sz w:val="24"/>
        </w:rPr>
        <w:t xml:space="preserve"> x</w:t>
      </w:r>
      <w:r w:rsidR="00625B19" w:rsidRPr="00665A85">
        <w:rPr>
          <w:rFonts w:ascii="Comic Sans MS" w:hAnsi="Comic Sans MS"/>
          <w:b/>
          <w:color w:val="FF0000"/>
          <w:sz w:val="24"/>
          <w:vertAlign w:val="subscript"/>
        </w:rPr>
        <w:t xml:space="preserve">2 </w:t>
      </w:r>
      <w:r w:rsidR="00625B19" w:rsidRPr="00665A85">
        <w:rPr>
          <w:rFonts w:ascii="Comic Sans MS" w:hAnsi="Comic Sans MS"/>
          <w:b/>
          <w:color w:val="FF0000"/>
          <w:sz w:val="24"/>
        </w:rPr>
        <w:t>+ p</w:t>
      </w:r>
      <w:r w:rsidR="00625B19" w:rsidRPr="00665A85">
        <w:rPr>
          <w:rFonts w:ascii="Comic Sans MS" w:hAnsi="Comic Sans MS"/>
          <w:b/>
          <w:color w:val="FF0000"/>
          <w:sz w:val="24"/>
          <w:vertAlign w:val="subscript"/>
        </w:rPr>
        <w:t xml:space="preserve">3 </w:t>
      </w:r>
      <w:r w:rsidR="00625B19" w:rsidRPr="00DC3F35">
        <w:rPr>
          <w:rFonts w:ascii="Arial" w:hAnsi="Arial" w:cs="Arial"/>
          <w:b/>
          <w:color w:val="1F497D" w:themeColor="text2"/>
        </w:rPr>
        <w:t>x</w:t>
      </w:r>
      <w:r w:rsidR="00625B19" w:rsidRPr="00665A85">
        <w:rPr>
          <w:rFonts w:ascii="Comic Sans MS" w:hAnsi="Comic Sans MS"/>
          <w:b/>
          <w:color w:val="FF0000"/>
          <w:sz w:val="24"/>
        </w:rPr>
        <w:t xml:space="preserve"> x</w:t>
      </w:r>
      <w:r w:rsidR="00625B19" w:rsidRPr="00665A85">
        <w:rPr>
          <w:rFonts w:ascii="Comic Sans MS" w:hAnsi="Comic Sans MS"/>
          <w:b/>
          <w:color w:val="FF0000"/>
          <w:sz w:val="24"/>
          <w:vertAlign w:val="subscript"/>
        </w:rPr>
        <w:t>3</w:t>
      </w:r>
      <w:r w:rsidR="00625B19" w:rsidRPr="00665A85">
        <w:rPr>
          <w:rFonts w:ascii="Comic Sans MS" w:hAnsi="Comic Sans MS"/>
          <w:b/>
          <w:color w:val="FF0000"/>
          <w:sz w:val="24"/>
        </w:rPr>
        <w:t xml:space="preserve"> + p</w:t>
      </w:r>
      <w:r w:rsidR="00625B19" w:rsidRPr="00665A85">
        <w:rPr>
          <w:rFonts w:ascii="Comic Sans MS" w:hAnsi="Comic Sans MS"/>
          <w:b/>
          <w:color w:val="FF0000"/>
          <w:sz w:val="24"/>
          <w:vertAlign w:val="subscript"/>
        </w:rPr>
        <w:t xml:space="preserve">4 </w:t>
      </w:r>
      <w:r w:rsidR="00625B19" w:rsidRPr="00DC3F35">
        <w:rPr>
          <w:rFonts w:ascii="Arial" w:hAnsi="Arial" w:cs="Arial"/>
          <w:b/>
          <w:color w:val="1F497D" w:themeColor="text2"/>
        </w:rPr>
        <w:t>x</w:t>
      </w:r>
      <w:r w:rsidR="00625B19" w:rsidRPr="00665A85">
        <w:rPr>
          <w:rFonts w:ascii="Comic Sans MS" w:hAnsi="Comic Sans MS"/>
          <w:b/>
          <w:color w:val="FF0000"/>
          <w:sz w:val="24"/>
        </w:rPr>
        <w:t xml:space="preserve"> x</w:t>
      </w:r>
      <w:r w:rsidR="00625B19" w:rsidRPr="00665A85">
        <w:rPr>
          <w:rFonts w:ascii="Comic Sans MS" w:hAnsi="Comic Sans MS"/>
          <w:b/>
          <w:color w:val="FF0000"/>
          <w:sz w:val="24"/>
          <w:vertAlign w:val="subscript"/>
        </w:rPr>
        <w:t>4</w:t>
      </w:r>
      <w:r w:rsidR="00625B19" w:rsidRPr="00665A85">
        <w:rPr>
          <w:rFonts w:ascii="Comic Sans MS" w:hAnsi="Comic Sans MS"/>
          <w:b/>
          <w:color w:val="FF0000"/>
          <w:sz w:val="24"/>
        </w:rPr>
        <w:t xml:space="preserve"> + ……………….</w:t>
      </w:r>
    </w:p>
    <w:p w:rsidR="00665A85" w:rsidRDefault="00665A8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665A85" w:rsidRDefault="00665A8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Reprenons l’exemple précédent. E(X) = ………………… + ……………………. + ………………….. = …</w:t>
      </w:r>
      <w:r w:rsidR="004C15ED">
        <w:rPr>
          <w:rFonts w:ascii="Comic Sans MS" w:hAnsi="Comic Sans MS"/>
          <w:color w:val="1F497D" w:themeColor="text2"/>
          <w:sz w:val="24"/>
        </w:rPr>
        <w:t>..</w:t>
      </w:r>
      <w:r>
        <w:rPr>
          <w:rFonts w:ascii="Comic Sans MS" w:hAnsi="Comic Sans MS"/>
          <w:color w:val="1F497D" w:themeColor="text2"/>
          <w:sz w:val="24"/>
        </w:rPr>
        <w:t>….</w:t>
      </w:r>
    </w:p>
    <w:p w:rsidR="00665A85" w:rsidRDefault="00665A8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Cela signifie ; Si l’on effectue un très grand nombre d’expériences, on peut estimer un gain moyen</w:t>
      </w:r>
      <w:r w:rsidR="00613F3A">
        <w:rPr>
          <w:rFonts w:ascii="Comic Sans MS" w:hAnsi="Comic Sans MS"/>
          <w:color w:val="1F497D" w:themeColor="text2"/>
          <w:sz w:val="24"/>
        </w:rPr>
        <w:t>, par expérience,</w:t>
      </w:r>
      <w:r>
        <w:rPr>
          <w:rFonts w:ascii="Comic Sans MS" w:hAnsi="Comic Sans MS"/>
          <w:color w:val="1F497D" w:themeColor="text2"/>
          <w:sz w:val="24"/>
        </w:rPr>
        <w:t xml:space="preserve"> de ……………. €</w:t>
      </w:r>
    </w:p>
    <w:p w:rsidR="00665A85" w:rsidRDefault="00665A8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Remarque : si l’espérance est négative, alors ………………………………………………………..</w:t>
      </w:r>
    </w:p>
    <w:p w:rsidR="00665A85" w:rsidRDefault="00665A8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84E76" w:rsidRDefault="00D84E76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23545D" w:rsidRDefault="0023545D" w:rsidP="0023545D">
      <w:pPr>
        <w:pStyle w:val="Paragraphedeliste"/>
        <w:numPr>
          <w:ilvl w:val="0"/>
          <w:numId w:val="1"/>
        </w:numPr>
        <w:rPr>
          <w:rFonts w:ascii="Comic Sans MS" w:hAnsi="Comic Sans MS"/>
          <w:b/>
          <w:color w:val="FF0000"/>
          <w:sz w:val="24"/>
        </w:rPr>
      </w:pPr>
      <w:r>
        <w:rPr>
          <w:rFonts w:ascii="Comic Sans MS" w:hAnsi="Comic Sans MS"/>
          <w:b/>
          <w:color w:val="FF0000"/>
          <w:sz w:val="24"/>
        </w:rPr>
        <w:t>LOI DE BERNOULLI</w:t>
      </w:r>
    </w:p>
    <w:p w:rsidR="00ED18F5" w:rsidRPr="00DC3F3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0"/>
        </w:rPr>
      </w:pPr>
    </w:p>
    <w:p w:rsidR="00ED18F5" w:rsidRDefault="0023545D" w:rsidP="0023545D">
      <w:pPr>
        <w:pStyle w:val="Paragraphedeliste"/>
        <w:numPr>
          <w:ilvl w:val="0"/>
          <w:numId w:val="5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Définition :</w:t>
      </w:r>
    </w:p>
    <w:p w:rsidR="0023545D" w:rsidRPr="0023545D" w:rsidRDefault="008E5CB6" w:rsidP="000A1AC0">
      <w:pPr>
        <w:pStyle w:val="Corpsdetexte"/>
        <w:ind w:left="709" w:right="543"/>
        <w:rPr>
          <w:color w:val="1F497D" w:themeColor="text2"/>
          <w:sz w:val="24"/>
        </w:rPr>
      </w:pPr>
      <w:r>
        <w:rPr>
          <w:color w:val="1F497D" w:themeColor="text2"/>
          <w:sz w:val="24"/>
        </w:rPr>
        <w:pict>
          <v:rect id="_x0000_s1029" style="position:absolute;left:0;text-align:left;margin-left:460.3pt;margin-top:19.2pt;width:5pt;height:.3pt;z-index:-251644928;mso-position-horizontal-relative:page" fillcolor="black" stroked="f">
            <w10:wrap anchorx="page"/>
          </v:rect>
        </w:pict>
      </w:r>
      <w:r w:rsidR="0023545D" w:rsidRPr="0023545D">
        <w:rPr>
          <w:color w:val="1F497D" w:themeColor="text2"/>
          <w:sz w:val="24"/>
        </w:rPr>
        <w:t xml:space="preserve">On appelle </w:t>
      </w:r>
      <w:r w:rsidR="0023545D" w:rsidRPr="0023545D">
        <w:rPr>
          <w:b/>
          <w:i/>
          <w:color w:val="1F497D" w:themeColor="text2"/>
          <w:sz w:val="24"/>
        </w:rPr>
        <w:t>épreuve de Bernoulli</w:t>
      </w:r>
      <w:r w:rsidR="0023545D" w:rsidRPr="0023545D">
        <w:rPr>
          <w:b/>
          <w:i/>
          <w:color w:val="1F497D" w:themeColor="text2"/>
          <w:spacing w:val="-70"/>
          <w:sz w:val="24"/>
        </w:rPr>
        <w:t xml:space="preserve"> </w:t>
      </w:r>
      <w:r w:rsidR="0023545D" w:rsidRPr="0023545D">
        <w:rPr>
          <w:color w:val="1F497D" w:themeColor="text2"/>
          <w:sz w:val="24"/>
        </w:rPr>
        <w:t>une ex</w:t>
      </w:r>
      <w:r w:rsidR="000A1AC0">
        <w:rPr>
          <w:color w:val="1F497D" w:themeColor="text2"/>
          <w:sz w:val="24"/>
        </w:rPr>
        <w:t xml:space="preserve">périence aléatoire n’ayant que </w:t>
      </w:r>
      <w:r w:rsidR="00A61E1A">
        <w:rPr>
          <w:color w:val="1F497D" w:themeColor="text2"/>
          <w:sz w:val="24"/>
        </w:rPr>
        <w:t>……………</w:t>
      </w:r>
      <w:r w:rsidR="0023545D" w:rsidRPr="0023545D">
        <w:rPr>
          <w:color w:val="1F497D" w:themeColor="text2"/>
          <w:sz w:val="24"/>
        </w:rPr>
        <w:t xml:space="preserve"> issues possibles : l’une appelée “succès” et notée souvent </w:t>
      </w:r>
      <w:proofErr w:type="gramStart"/>
      <w:r w:rsidR="0023545D" w:rsidRPr="0023545D">
        <w:rPr>
          <w:color w:val="1F497D" w:themeColor="text2"/>
          <w:sz w:val="24"/>
        </w:rPr>
        <w:t>S ,</w:t>
      </w:r>
      <w:proofErr w:type="gramEnd"/>
      <w:r w:rsidR="0023545D" w:rsidRPr="0023545D">
        <w:rPr>
          <w:color w:val="1F497D" w:themeColor="text2"/>
          <w:sz w:val="24"/>
        </w:rPr>
        <w:t xml:space="preserve"> l’autre appelée “échec” et souvent notée </w:t>
      </w:r>
      <w:r w:rsidR="000A1AC0">
        <w:rPr>
          <w:color w:val="1F497D" w:themeColor="text2"/>
          <w:sz w:val="24"/>
        </w:rPr>
        <w:t>E</w:t>
      </w:r>
      <w:r w:rsidR="0023545D" w:rsidRPr="0023545D">
        <w:rPr>
          <w:color w:val="1F497D" w:themeColor="text2"/>
          <w:sz w:val="24"/>
        </w:rPr>
        <w:t xml:space="preserve"> .</w:t>
      </w:r>
    </w:p>
    <w:p w:rsidR="0023545D" w:rsidRPr="0023545D" w:rsidRDefault="0023545D" w:rsidP="000A1AC0">
      <w:pPr>
        <w:pStyle w:val="Corpsdetexte"/>
        <w:spacing w:before="2"/>
        <w:ind w:left="709" w:right="543"/>
        <w:rPr>
          <w:color w:val="1F497D" w:themeColor="text2"/>
          <w:sz w:val="24"/>
        </w:rPr>
      </w:pPr>
    </w:p>
    <w:p w:rsidR="0023545D" w:rsidRPr="0023545D" w:rsidRDefault="008E5CB6" w:rsidP="000A1AC0">
      <w:pPr>
        <w:pStyle w:val="Corpsdetexte"/>
        <w:ind w:left="709" w:right="543"/>
        <w:rPr>
          <w:color w:val="1F497D" w:themeColor="text2"/>
          <w:sz w:val="24"/>
        </w:rPr>
      </w:pPr>
      <w:r>
        <w:rPr>
          <w:color w:val="1F497D" w:themeColor="text2"/>
          <w:sz w:val="24"/>
        </w:rPr>
        <w:pict>
          <v:rect id="_x0000_s1030" style="position:absolute;left:0;text-align:left;margin-left:513.5pt;margin-top:3.8pt;width:5pt;height:.3pt;z-index:-251643904;mso-position-horizontal-relative:page" fillcolor="black" stroked="f">
            <w10:wrap anchorx="page"/>
          </v:rect>
        </w:pict>
      </w:r>
      <w:r w:rsidR="0023545D" w:rsidRPr="0023545D">
        <w:rPr>
          <w:color w:val="1F497D" w:themeColor="text2"/>
          <w:sz w:val="24"/>
        </w:rPr>
        <w:t xml:space="preserve">Pour une épreuve de Bernoulli, on note p la probabilité de succès. </w:t>
      </w:r>
    </w:p>
    <w:p w:rsidR="0023545D" w:rsidRPr="0023545D" w:rsidRDefault="00BB6FBB" w:rsidP="000A1AC0">
      <w:pPr>
        <w:pStyle w:val="Corpsdetexte"/>
        <w:ind w:left="709" w:right="543"/>
        <w:rPr>
          <w:color w:val="1F497D" w:themeColor="text2"/>
          <w:sz w:val="24"/>
        </w:rPr>
      </w:pPr>
      <w:r>
        <w:rPr>
          <w:noProof/>
          <w:color w:val="1F497D" w:themeColor="text2"/>
          <w:sz w:val="24"/>
          <w:lang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5752465</wp:posOffset>
            </wp:positionH>
            <wp:positionV relativeFrom="paragraph">
              <wp:posOffset>130810</wp:posOffset>
            </wp:positionV>
            <wp:extent cx="963295" cy="989330"/>
            <wp:effectExtent l="57150" t="57150" r="122555" b="58420"/>
            <wp:wrapThrough wrapText="bothSides">
              <wp:wrapPolygon edited="0">
                <wp:start x="427" y="-1248"/>
                <wp:lineTo x="-1281" y="1664"/>
                <wp:lineTo x="0" y="22875"/>
                <wp:lineTo x="23494" y="22875"/>
                <wp:lineTo x="23921" y="22875"/>
                <wp:lineTo x="24348" y="20380"/>
                <wp:lineTo x="24348" y="832"/>
                <wp:lineTo x="23067" y="-1248"/>
                <wp:lineTo x="427" y="-1248"/>
              </wp:wrapPolygon>
            </wp:wrapThrough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989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algn="l" rotWithShape="0">
                        <a:srgbClr val="FFC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45D" w:rsidRPr="0023545D">
        <w:rPr>
          <w:color w:val="1F497D" w:themeColor="text2"/>
          <w:sz w:val="24"/>
        </w:rPr>
        <w:t xml:space="preserve">On note donc </w:t>
      </w:r>
      <w:r w:rsidR="0023545D" w:rsidRPr="00B64B81">
        <w:rPr>
          <w:b/>
          <w:color w:val="FF0000"/>
          <w:sz w:val="24"/>
        </w:rPr>
        <w:t>P(S)</w:t>
      </w:r>
      <w:r w:rsidR="00B64B81" w:rsidRPr="00B64B81">
        <w:rPr>
          <w:b/>
          <w:color w:val="FF0000"/>
          <w:sz w:val="24"/>
        </w:rPr>
        <w:t xml:space="preserve"> </w:t>
      </w:r>
      <w:r w:rsidR="0023545D" w:rsidRPr="00B64B81">
        <w:rPr>
          <w:b/>
          <w:color w:val="FF0000"/>
          <w:sz w:val="24"/>
        </w:rPr>
        <w:t>= p</w:t>
      </w:r>
      <w:r w:rsidR="008D5305">
        <w:rPr>
          <w:b/>
          <w:color w:val="FF0000"/>
          <w:sz w:val="24"/>
        </w:rPr>
        <w:t xml:space="preserve">   </w:t>
      </w:r>
      <w:r w:rsidR="0023545D" w:rsidRPr="0023545D">
        <w:rPr>
          <w:color w:val="1F497D" w:themeColor="text2"/>
          <w:sz w:val="24"/>
        </w:rPr>
        <w:t xml:space="preserve"> et </w:t>
      </w:r>
      <w:r w:rsidR="008D5305">
        <w:rPr>
          <w:color w:val="1F497D" w:themeColor="text2"/>
          <w:sz w:val="24"/>
        </w:rPr>
        <w:t xml:space="preserve">    </w:t>
      </w:r>
      <w:r w:rsidR="0023545D" w:rsidRPr="00B64B81">
        <w:rPr>
          <w:b/>
          <w:color w:val="FF0000"/>
          <w:sz w:val="24"/>
        </w:rPr>
        <w:t>P(</w:t>
      </w:r>
      <w:r w:rsidR="000A1AC0" w:rsidRPr="00B64B81">
        <w:rPr>
          <w:b/>
          <w:color w:val="FF0000"/>
          <w:sz w:val="24"/>
        </w:rPr>
        <w:t>E</w:t>
      </w:r>
      <w:r w:rsidR="0023545D" w:rsidRPr="00B64B81">
        <w:rPr>
          <w:b/>
          <w:color w:val="FF0000"/>
          <w:sz w:val="24"/>
        </w:rPr>
        <w:t>)=</w:t>
      </w:r>
      <w:r w:rsidRPr="00B64B81">
        <w:rPr>
          <w:b/>
          <w:color w:val="FF0000"/>
          <w:sz w:val="24"/>
        </w:rPr>
        <w:t xml:space="preserve"> </w:t>
      </w:r>
      <w:r w:rsidR="0023545D" w:rsidRPr="00B64B81">
        <w:rPr>
          <w:b/>
          <w:color w:val="FF0000"/>
          <w:sz w:val="24"/>
        </w:rPr>
        <w:t>1 − p</w:t>
      </w:r>
    </w:p>
    <w:p w:rsidR="0023545D" w:rsidRPr="0023545D" w:rsidRDefault="0023545D" w:rsidP="000A1AC0">
      <w:pPr>
        <w:pStyle w:val="Corpsdetexte"/>
        <w:ind w:left="709" w:right="543"/>
        <w:rPr>
          <w:color w:val="1F497D" w:themeColor="text2"/>
          <w:sz w:val="28"/>
        </w:rPr>
      </w:pPr>
    </w:p>
    <w:p w:rsidR="00BB6FBB" w:rsidRDefault="0023545D" w:rsidP="00BB6FBB">
      <w:pPr>
        <w:pStyle w:val="Corpsdetexte"/>
        <w:spacing w:before="1"/>
        <w:ind w:left="709" w:right="543"/>
        <w:rPr>
          <w:color w:val="1F497D" w:themeColor="text2"/>
          <w:sz w:val="24"/>
        </w:rPr>
      </w:pPr>
      <w:r w:rsidRPr="0023545D">
        <w:rPr>
          <w:color w:val="1F497D" w:themeColor="text2"/>
          <w:sz w:val="24"/>
          <w:u w:val="single"/>
        </w:rPr>
        <w:t xml:space="preserve">Exemple </w:t>
      </w:r>
      <w:r w:rsidR="00193F26">
        <w:rPr>
          <w:color w:val="1F497D" w:themeColor="text2"/>
          <w:sz w:val="24"/>
          <w:u w:val="single"/>
        </w:rPr>
        <w:t>1</w:t>
      </w:r>
      <w:r w:rsidRPr="0023545D">
        <w:rPr>
          <w:color w:val="1F497D" w:themeColor="text2"/>
          <w:sz w:val="24"/>
        </w:rPr>
        <w:t xml:space="preserve"> : </w:t>
      </w:r>
      <w:r w:rsidR="008E5CB6">
        <w:rPr>
          <w:color w:val="1F497D" w:themeColor="text2"/>
          <w:sz w:val="24"/>
        </w:rPr>
        <w:pict>
          <v:rect id="_x0000_s1031" style="position:absolute;left:0;text-align:left;margin-left:97.4pt;margin-top:19.25pt;width:5pt;height:.3pt;z-index:-251642880;mso-position-horizontal-relative:page;mso-position-vertical-relative:text" fillcolor="black" stroked="f">
            <w10:wrap anchorx="page"/>
          </v:rect>
        </w:pict>
      </w:r>
      <w:r w:rsidRPr="0023545D">
        <w:rPr>
          <w:color w:val="1F497D" w:themeColor="text2"/>
          <w:sz w:val="24"/>
        </w:rPr>
        <w:t xml:space="preserve">On lance un dé non truqué à six faces et on note S l’événement “Obtenir un 6”. L’événement </w:t>
      </w:r>
      <w:r w:rsidR="000A1AC0">
        <w:rPr>
          <w:color w:val="1F497D" w:themeColor="text2"/>
          <w:sz w:val="24"/>
        </w:rPr>
        <w:t>E</w:t>
      </w:r>
      <w:r w:rsidRPr="0023545D">
        <w:rPr>
          <w:color w:val="1F497D" w:themeColor="text2"/>
          <w:sz w:val="24"/>
        </w:rPr>
        <w:t xml:space="preserve"> est alors “</w:t>
      </w:r>
      <w:proofErr w:type="gramStart"/>
      <w:r w:rsidR="000A1AC0">
        <w:rPr>
          <w:color w:val="1F497D" w:themeColor="text2"/>
          <w:sz w:val="24"/>
        </w:rPr>
        <w:t>……………………</w:t>
      </w:r>
      <w:r w:rsidR="00D84E76">
        <w:rPr>
          <w:color w:val="1F497D" w:themeColor="text2"/>
          <w:sz w:val="24"/>
        </w:rPr>
        <w:t>…..</w:t>
      </w:r>
      <w:r w:rsidR="000A1AC0">
        <w:rPr>
          <w:color w:val="1F497D" w:themeColor="text2"/>
          <w:sz w:val="24"/>
        </w:rPr>
        <w:t>……</w:t>
      </w:r>
      <w:r w:rsidR="00BB6FBB">
        <w:rPr>
          <w:color w:val="1F497D" w:themeColor="text2"/>
          <w:sz w:val="24"/>
        </w:rPr>
        <w:t>……..</w:t>
      </w:r>
      <w:r w:rsidR="000A1AC0">
        <w:rPr>
          <w:color w:val="1F497D" w:themeColor="text2"/>
          <w:sz w:val="24"/>
        </w:rPr>
        <w:t>……</w:t>
      </w:r>
      <w:proofErr w:type="gramEnd"/>
      <w:r w:rsidR="000A1AC0">
        <w:rPr>
          <w:color w:val="1F497D" w:themeColor="text2"/>
          <w:sz w:val="24"/>
        </w:rPr>
        <w:t>..</w:t>
      </w:r>
      <w:r w:rsidRPr="0023545D">
        <w:rPr>
          <w:color w:val="1F497D" w:themeColor="text2"/>
          <w:sz w:val="24"/>
        </w:rPr>
        <w:t xml:space="preserve"> ”.</w:t>
      </w:r>
      <w:r w:rsidR="00BB6FBB">
        <w:rPr>
          <w:color w:val="1F497D" w:themeColor="text2"/>
          <w:sz w:val="24"/>
        </w:rPr>
        <w:t xml:space="preserve">  p(S) = ……..               p(E)  = ……..</w:t>
      </w:r>
      <w:r w:rsidR="00BB6FBB">
        <w:rPr>
          <w:color w:val="1F497D" w:themeColor="text2"/>
          <w:sz w:val="24"/>
        </w:rPr>
        <w:br w:type="page"/>
      </w:r>
    </w:p>
    <w:p w:rsidR="00193F26" w:rsidRDefault="00193F26" w:rsidP="00193F26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noProof/>
          <w:color w:val="1F497D" w:themeColor="text2"/>
          <w:sz w:val="24"/>
          <w:lang w:eastAsia="fr-F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-13970</wp:posOffset>
            </wp:positionV>
            <wp:extent cx="1056005" cy="1064260"/>
            <wp:effectExtent l="19050" t="0" r="0" b="0"/>
            <wp:wrapThrough wrapText="bothSides">
              <wp:wrapPolygon edited="0">
                <wp:start x="-390" y="0"/>
                <wp:lineTo x="-390" y="21265"/>
                <wp:lineTo x="21431" y="21265"/>
                <wp:lineTo x="21431" y="0"/>
                <wp:lineTo x="-390" y="0"/>
              </wp:wrapPolygon>
            </wp:wrapThrough>
            <wp:docPr id="1" name="Image 18" descr="Pixwords L`image avec cartes, as, as, cœur, carte Chimpin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xwords L`image avec cartes, as, as, cœur, carte Chimpinsk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1F497D" w:themeColor="text2"/>
          <w:sz w:val="24"/>
        </w:rPr>
        <w:t>Exemple 2 :</w:t>
      </w:r>
      <w:r w:rsidR="008472D0">
        <w:rPr>
          <w:rFonts w:ascii="Comic Sans MS" w:hAnsi="Comic Sans MS"/>
          <w:color w:val="1F497D" w:themeColor="text2"/>
          <w:sz w:val="24"/>
        </w:rPr>
        <w:t xml:space="preserve"> </w:t>
      </w:r>
      <w:r>
        <w:rPr>
          <w:rFonts w:ascii="Comic Sans MS" w:hAnsi="Comic Sans MS"/>
          <w:color w:val="1F497D" w:themeColor="text2"/>
          <w:sz w:val="24"/>
        </w:rPr>
        <w:t>On tire</w:t>
      </w:r>
      <w:r w:rsidR="00B35CAB">
        <w:rPr>
          <w:rFonts w:ascii="Comic Sans MS" w:hAnsi="Comic Sans MS"/>
          <w:color w:val="1F497D" w:themeColor="text2"/>
          <w:sz w:val="24"/>
        </w:rPr>
        <w:t xml:space="preserve">, à quatre reprises, </w:t>
      </w:r>
      <w:r>
        <w:rPr>
          <w:rFonts w:ascii="Comic Sans MS" w:hAnsi="Comic Sans MS"/>
          <w:color w:val="1F497D" w:themeColor="text2"/>
          <w:sz w:val="24"/>
        </w:rPr>
        <w:t>une carte au hasard parmi les cartes suivantes</w:t>
      </w:r>
      <w:r w:rsidRPr="001F6382">
        <w:t xml:space="preserve"> </w:t>
      </w:r>
    </w:p>
    <w:p w:rsidR="00193F26" w:rsidRDefault="00C4762A" w:rsidP="00193F26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O</w:t>
      </w:r>
      <w:r w:rsidRPr="00C4762A">
        <w:rPr>
          <w:rFonts w:ascii="Comic Sans MS" w:hAnsi="Comic Sans MS"/>
          <w:color w:val="1F497D" w:themeColor="text2"/>
          <w:sz w:val="24"/>
        </w:rPr>
        <w:t>n note S l’événement “</w:t>
      </w:r>
      <w:r>
        <w:rPr>
          <w:rFonts w:ascii="Comic Sans MS" w:hAnsi="Comic Sans MS"/>
          <w:color w:val="1F497D" w:themeColor="text2"/>
          <w:sz w:val="24"/>
        </w:rPr>
        <w:t>la carte est l’as de cœur ’’</w:t>
      </w:r>
      <w:r w:rsidR="00193F26">
        <w:rPr>
          <w:rFonts w:ascii="Comic Sans MS" w:hAnsi="Comic Sans MS"/>
          <w:color w:val="1F497D" w:themeColor="text2"/>
          <w:sz w:val="24"/>
        </w:rPr>
        <w:t xml:space="preserve"> </w:t>
      </w:r>
    </w:p>
    <w:p w:rsidR="00B35CAB" w:rsidRDefault="00B35CAB" w:rsidP="00193F26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B35CAB" w:rsidRDefault="00B35CAB" w:rsidP="00193F26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Alors, p(S) = ……………….. et p(</w:t>
      </w:r>
      <w:proofErr w:type="gramStart"/>
      <w:r>
        <w:rPr>
          <w:rFonts w:ascii="Comic Sans MS" w:hAnsi="Comic Sans MS"/>
          <w:color w:val="1F497D" w:themeColor="text2"/>
          <w:sz w:val="24"/>
        </w:rPr>
        <w:t>E )</w:t>
      </w:r>
      <w:proofErr w:type="gramEnd"/>
      <w:r>
        <w:rPr>
          <w:rFonts w:ascii="Comic Sans MS" w:hAnsi="Comic Sans MS"/>
          <w:color w:val="1F497D" w:themeColor="text2"/>
          <w:sz w:val="24"/>
        </w:rPr>
        <w:t xml:space="preserve">  = ………………………..</w:t>
      </w:r>
    </w:p>
    <w:p w:rsidR="00193F26" w:rsidRDefault="00193F26" w:rsidP="00193F26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On peut résumer cette expérience par l’arbre pondéré ci-dessous</w:t>
      </w:r>
    </w:p>
    <w:p w:rsidR="00153E52" w:rsidRDefault="00153E52" w:rsidP="00193F26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153E52" w:rsidRDefault="00153E52" w:rsidP="00193F26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noProof/>
          <w:color w:val="1F497D" w:themeColor="text2"/>
          <w:sz w:val="24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157480</wp:posOffset>
            </wp:positionV>
            <wp:extent cx="4272915" cy="3220720"/>
            <wp:effectExtent l="57150" t="57150" r="108585" b="55880"/>
            <wp:wrapTight wrapText="bothSides">
              <wp:wrapPolygon edited="0">
                <wp:start x="96" y="-383"/>
                <wp:lineTo x="-289" y="511"/>
                <wp:lineTo x="0" y="21975"/>
                <wp:lineTo x="21956" y="21975"/>
                <wp:lineTo x="22053" y="21975"/>
                <wp:lineTo x="22149" y="21208"/>
                <wp:lineTo x="22149" y="256"/>
                <wp:lineTo x="21860" y="-383"/>
                <wp:lineTo x="96" y="-383"/>
              </wp:wrapPolygon>
            </wp:wrapTight>
            <wp:docPr id="15" name="Image 15" descr="arbre pondé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bre pondéré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22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schemeClr val="accent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3E52" w:rsidRDefault="00153E52" w:rsidP="00193F26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ED18F5" w:rsidRDefault="00865AF8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Calculons la probabilité d’obtenir 3 fois l’as de cœur</w:t>
      </w:r>
    </w:p>
    <w:p w:rsidR="0010618C" w:rsidRDefault="00865AF8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Les issues sont </w:t>
      </w:r>
      <w:r w:rsidR="0010618C">
        <w:rPr>
          <w:rFonts w:ascii="Comic Sans MS" w:hAnsi="Comic Sans MS"/>
          <w:color w:val="1F497D" w:themeColor="text2"/>
          <w:sz w:val="24"/>
        </w:rPr>
        <w:t xml:space="preserve"> ( S ; …. ; ….. ; …… ) ; ( S ; …. ; ….. ; …… ) ; ( S ; …. ; ….. ; …… )</w:t>
      </w:r>
      <w:r w:rsidR="00292857">
        <w:rPr>
          <w:rFonts w:ascii="Comic Sans MS" w:hAnsi="Comic Sans MS"/>
          <w:color w:val="1F497D" w:themeColor="text2"/>
          <w:sz w:val="24"/>
        </w:rPr>
        <w:t xml:space="preserve"> et </w:t>
      </w:r>
    </w:p>
    <w:p w:rsidR="00865AF8" w:rsidRDefault="00292857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proofErr w:type="gramStart"/>
      <w:r>
        <w:rPr>
          <w:rFonts w:ascii="Comic Sans MS" w:hAnsi="Comic Sans MS"/>
          <w:color w:val="1F497D" w:themeColor="text2"/>
          <w:sz w:val="24"/>
        </w:rPr>
        <w:t xml:space="preserve">( </w:t>
      </w:r>
      <w:r w:rsidR="00041821">
        <w:rPr>
          <w:rFonts w:ascii="Comic Sans MS" w:hAnsi="Comic Sans MS"/>
          <w:color w:val="1F497D" w:themeColor="text2"/>
          <w:sz w:val="24"/>
        </w:rPr>
        <w:t>E</w:t>
      </w:r>
      <w:proofErr w:type="gramEnd"/>
      <w:r>
        <w:rPr>
          <w:rFonts w:ascii="Comic Sans MS" w:hAnsi="Comic Sans MS"/>
          <w:color w:val="1F497D" w:themeColor="text2"/>
          <w:sz w:val="24"/>
        </w:rPr>
        <w:t> ; …. ; ….. ; …… )</w:t>
      </w:r>
    </w:p>
    <w:p w:rsidR="00041821" w:rsidRDefault="00041821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La probabilité de chaque issue est égale à ………. x ……… x …….. x ………. = 0,………..</w:t>
      </w:r>
    </w:p>
    <w:p w:rsidR="00041821" w:rsidRDefault="00041821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Conclusion : la probabilité d’obtenir 3 fois l’as de cœur est …………….. x …….. = .0,………..</w:t>
      </w:r>
    </w:p>
    <w:p w:rsidR="00ED18F5" w:rsidRDefault="00ED18F5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865AF8" w:rsidRDefault="00865AF8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tbl>
      <w:tblPr>
        <w:tblStyle w:val="Grilledutableau"/>
        <w:tblW w:w="0" w:type="auto"/>
        <w:jc w:val="center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/>
      </w:tblPr>
      <w:tblGrid>
        <w:gridCol w:w="2235"/>
        <w:gridCol w:w="2235"/>
        <w:gridCol w:w="2235"/>
      </w:tblGrid>
      <w:tr w:rsidR="005670D3" w:rsidRPr="003A2F11" w:rsidTr="005670D3">
        <w:trPr>
          <w:jc w:val="center"/>
        </w:trPr>
        <w:tc>
          <w:tcPr>
            <w:tcW w:w="6705" w:type="dxa"/>
            <w:gridSpan w:val="3"/>
          </w:tcPr>
          <w:p w:rsidR="005670D3" w:rsidRPr="003A2F11" w:rsidRDefault="005670D3" w:rsidP="00A22252">
            <w:pPr>
              <w:jc w:val="center"/>
              <w:rPr>
                <w:color w:val="FF0000"/>
                <w:sz w:val="36"/>
              </w:rPr>
            </w:pPr>
            <w:r w:rsidRPr="003A2F11">
              <w:rPr>
                <w:color w:val="FF0000"/>
                <w:sz w:val="36"/>
              </w:rPr>
              <w:t>SOLUTIONS</w:t>
            </w:r>
          </w:p>
        </w:tc>
      </w:tr>
      <w:tr w:rsidR="005670D3" w:rsidRPr="003A2F11" w:rsidTr="005670D3">
        <w:trPr>
          <w:jc w:val="center"/>
        </w:trPr>
        <w:tc>
          <w:tcPr>
            <w:tcW w:w="2235" w:type="dxa"/>
            <w:vAlign w:val="center"/>
          </w:tcPr>
          <w:p w:rsidR="005670D3" w:rsidRPr="005670D3" w:rsidRDefault="005670D3" w:rsidP="00A22252">
            <w:pPr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blanches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0,01172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0,7</w:t>
            </w:r>
          </w:p>
        </w:tc>
      </w:tr>
      <w:tr w:rsidR="005670D3" w:rsidRPr="003A2F11" w:rsidTr="005670D3">
        <w:trPr>
          <w:jc w:val="center"/>
        </w:trPr>
        <w:tc>
          <w:tcPr>
            <w:tcW w:w="2235" w:type="dxa"/>
            <w:vAlign w:val="center"/>
          </w:tcPr>
          <w:p w:rsidR="005670D3" w:rsidRPr="005670D3" w:rsidRDefault="005670D3" w:rsidP="00A22252">
            <w:pPr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branche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0,046875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0,73</w:t>
            </w:r>
          </w:p>
        </w:tc>
      </w:tr>
      <w:tr w:rsidR="005670D3" w:rsidRPr="003A2F11" w:rsidTr="005670D3">
        <w:trPr>
          <w:jc w:val="center"/>
        </w:trPr>
        <w:tc>
          <w:tcPr>
            <w:tcW w:w="2235" w:type="dxa"/>
            <w:vAlign w:val="center"/>
          </w:tcPr>
          <w:p w:rsidR="005670D3" w:rsidRPr="005670D3" w:rsidRDefault="005670D3" w:rsidP="00A22252">
            <w:pPr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deux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0,0625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0,75</w:t>
            </w:r>
          </w:p>
        </w:tc>
      </w:tr>
      <w:tr w:rsidR="005670D3" w:rsidRPr="003A2F11" w:rsidTr="005670D3">
        <w:trPr>
          <w:jc w:val="center"/>
        </w:trPr>
        <w:tc>
          <w:tcPr>
            <w:tcW w:w="2235" w:type="dxa"/>
            <w:vAlign w:val="center"/>
          </w:tcPr>
          <w:p w:rsidR="005670D3" w:rsidRPr="005670D3" w:rsidRDefault="005670D3" w:rsidP="00A22252">
            <w:pPr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grand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1/6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5/6</w:t>
            </w:r>
          </w:p>
        </w:tc>
      </w:tr>
      <w:tr w:rsidR="005670D3" w:rsidRPr="003A2F11" w:rsidTr="005670D3">
        <w:trPr>
          <w:jc w:val="center"/>
        </w:trPr>
        <w:tc>
          <w:tcPr>
            <w:tcW w:w="2235" w:type="dxa"/>
            <w:vAlign w:val="center"/>
          </w:tcPr>
          <w:p w:rsidR="005670D3" w:rsidRPr="005670D3" w:rsidRDefault="005670D3" w:rsidP="00A22252">
            <w:pPr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identiques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0,25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1</w:t>
            </w:r>
          </w:p>
        </w:tc>
      </w:tr>
      <w:tr w:rsidR="005670D3" w:rsidRPr="003A2F11" w:rsidTr="005670D3">
        <w:trPr>
          <w:jc w:val="center"/>
        </w:trPr>
        <w:tc>
          <w:tcPr>
            <w:tcW w:w="2235" w:type="dxa"/>
            <w:vAlign w:val="center"/>
          </w:tcPr>
          <w:p w:rsidR="005670D3" w:rsidRPr="005670D3" w:rsidRDefault="005670D3" w:rsidP="00A22252">
            <w:pPr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n’influencent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0,25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3,6</w:t>
            </w:r>
          </w:p>
        </w:tc>
      </w:tr>
      <w:tr w:rsidR="005670D3" w:rsidRPr="003A2F11" w:rsidTr="005670D3">
        <w:trPr>
          <w:jc w:val="center"/>
        </w:trPr>
        <w:tc>
          <w:tcPr>
            <w:tcW w:w="2235" w:type="dxa"/>
            <w:vAlign w:val="center"/>
          </w:tcPr>
          <w:p w:rsidR="005670D3" w:rsidRPr="005670D3" w:rsidRDefault="005670D3" w:rsidP="00A22252">
            <w:pPr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nœud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0,27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5</w:t>
            </w:r>
          </w:p>
        </w:tc>
      </w:tr>
      <w:tr w:rsidR="005670D3" w:rsidRPr="003A2F11" w:rsidTr="005670D3">
        <w:trPr>
          <w:jc w:val="center"/>
        </w:trPr>
        <w:tc>
          <w:tcPr>
            <w:tcW w:w="2235" w:type="dxa"/>
            <w:vAlign w:val="center"/>
          </w:tcPr>
          <w:p w:rsidR="005670D3" w:rsidRPr="005670D3" w:rsidRDefault="005670D3" w:rsidP="00A22252">
            <w:pPr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nombre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0,3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7</w:t>
            </w:r>
          </w:p>
        </w:tc>
      </w:tr>
      <w:tr w:rsidR="005670D3" w:rsidRPr="003A2F11" w:rsidTr="005670D3">
        <w:trPr>
          <w:jc w:val="center"/>
        </w:trPr>
        <w:tc>
          <w:tcPr>
            <w:tcW w:w="2235" w:type="dxa"/>
            <w:vAlign w:val="center"/>
          </w:tcPr>
          <w:p w:rsidR="005670D3" w:rsidRPr="005670D3" w:rsidRDefault="005670D3" w:rsidP="00A22252">
            <w:pPr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répété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  <w:r w:rsidRPr="005670D3">
              <w:rPr>
                <w:color w:val="1F497D" w:themeColor="text2"/>
                <w:sz w:val="32"/>
              </w:rPr>
              <w:t>0,66</w:t>
            </w:r>
          </w:p>
        </w:tc>
        <w:tc>
          <w:tcPr>
            <w:tcW w:w="2235" w:type="dxa"/>
            <w:vAlign w:val="center"/>
          </w:tcPr>
          <w:p w:rsidR="005670D3" w:rsidRPr="005670D3" w:rsidRDefault="005670D3" w:rsidP="00A22252">
            <w:pPr>
              <w:jc w:val="center"/>
              <w:rPr>
                <w:color w:val="1F497D" w:themeColor="text2"/>
                <w:sz w:val="32"/>
              </w:rPr>
            </w:pPr>
          </w:p>
        </w:tc>
      </w:tr>
    </w:tbl>
    <w:p w:rsidR="00C558BE" w:rsidRDefault="00C558BE" w:rsidP="00733E5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sectPr w:rsidR="00C558BE" w:rsidSect="00F646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900F1"/>
    <w:multiLevelType w:val="hybridMultilevel"/>
    <w:tmpl w:val="87462FB4"/>
    <w:lvl w:ilvl="0" w:tplc="ED846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A870D7"/>
    <w:multiLevelType w:val="hybridMultilevel"/>
    <w:tmpl w:val="46689A7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D359E"/>
    <w:multiLevelType w:val="hybridMultilevel"/>
    <w:tmpl w:val="3E56E3D6"/>
    <w:lvl w:ilvl="0" w:tplc="1486DC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42654D"/>
    <w:multiLevelType w:val="hybridMultilevel"/>
    <w:tmpl w:val="AC4A2D54"/>
    <w:lvl w:ilvl="0" w:tplc="5DC6E14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F24956"/>
    <w:multiLevelType w:val="hybridMultilevel"/>
    <w:tmpl w:val="D1787784"/>
    <w:lvl w:ilvl="0" w:tplc="774063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294402"/>
    <w:multiLevelType w:val="hybridMultilevel"/>
    <w:tmpl w:val="15084D14"/>
    <w:lvl w:ilvl="0" w:tplc="8E46BA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07F43A2"/>
    <w:multiLevelType w:val="hybridMultilevel"/>
    <w:tmpl w:val="538C9C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A05FC"/>
    <w:rsid w:val="0003204C"/>
    <w:rsid w:val="00041821"/>
    <w:rsid w:val="0004239F"/>
    <w:rsid w:val="000608DA"/>
    <w:rsid w:val="000846D4"/>
    <w:rsid w:val="000A1AC0"/>
    <w:rsid w:val="000B00E4"/>
    <w:rsid w:val="000B4C1A"/>
    <w:rsid w:val="000D2157"/>
    <w:rsid w:val="0010618C"/>
    <w:rsid w:val="00107398"/>
    <w:rsid w:val="0013662C"/>
    <w:rsid w:val="00153E52"/>
    <w:rsid w:val="00193F26"/>
    <w:rsid w:val="00196769"/>
    <w:rsid w:val="001B399C"/>
    <w:rsid w:val="001D09F2"/>
    <w:rsid w:val="001E207E"/>
    <w:rsid w:val="001F6382"/>
    <w:rsid w:val="0023545D"/>
    <w:rsid w:val="00243655"/>
    <w:rsid w:val="00292857"/>
    <w:rsid w:val="002A3A43"/>
    <w:rsid w:val="00331E1C"/>
    <w:rsid w:val="003A05FC"/>
    <w:rsid w:val="003F29C3"/>
    <w:rsid w:val="00413409"/>
    <w:rsid w:val="00443D5A"/>
    <w:rsid w:val="0049741A"/>
    <w:rsid w:val="004C15ED"/>
    <w:rsid w:val="005211CC"/>
    <w:rsid w:val="00551DBF"/>
    <w:rsid w:val="005620C0"/>
    <w:rsid w:val="005670D3"/>
    <w:rsid w:val="00573379"/>
    <w:rsid w:val="00613F3A"/>
    <w:rsid w:val="00625B19"/>
    <w:rsid w:val="00665A85"/>
    <w:rsid w:val="007021C0"/>
    <w:rsid w:val="007170A9"/>
    <w:rsid w:val="00733E5D"/>
    <w:rsid w:val="00783BEF"/>
    <w:rsid w:val="007A5034"/>
    <w:rsid w:val="007F792A"/>
    <w:rsid w:val="008472D0"/>
    <w:rsid w:val="0085167F"/>
    <w:rsid w:val="00861CAC"/>
    <w:rsid w:val="00865AF8"/>
    <w:rsid w:val="008D5305"/>
    <w:rsid w:val="008E415D"/>
    <w:rsid w:val="008E5507"/>
    <w:rsid w:val="008E5CB6"/>
    <w:rsid w:val="0096327A"/>
    <w:rsid w:val="009A7473"/>
    <w:rsid w:val="009F0CC0"/>
    <w:rsid w:val="00A61E1A"/>
    <w:rsid w:val="00A73C50"/>
    <w:rsid w:val="00B04D0B"/>
    <w:rsid w:val="00B23AF3"/>
    <w:rsid w:val="00B35CAB"/>
    <w:rsid w:val="00B64B81"/>
    <w:rsid w:val="00BB6FBB"/>
    <w:rsid w:val="00C4762A"/>
    <w:rsid w:val="00C558BE"/>
    <w:rsid w:val="00C71403"/>
    <w:rsid w:val="00C7461E"/>
    <w:rsid w:val="00CF49C3"/>
    <w:rsid w:val="00D06EE9"/>
    <w:rsid w:val="00D24965"/>
    <w:rsid w:val="00D5173C"/>
    <w:rsid w:val="00D565DA"/>
    <w:rsid w:val="00D6072D"/>
    <w:rsid w:val="00D84E76"/>
    <w:rsid w:val="00DA57D9"/>
    <w:rsid w:val="00DA5CDF"/>
    <w:rsid w:val="00DA78A3"/>
    <w:rsid w:val="00DC3F35"/>
    <w:rsid w:val="00E20906"/>
    <w:rsid w:val="00E45AC2"/>
    <w:rsid w:val="00E463A2"/>
    <w:rsid w:val="00E8354D"/>
    <w:rsid w:val="00EA571E"/>
    <w:rsid w:val="00ED18F5"/>
    <w:rsid w:val="00F105AA"/>
    <w:rsid w:val="00F3593C"/>
    <w:rsid w:val="00F646CD"/>
    <w:rsid w:val="00F86697"/>
    <w:rsid w:val="00F92C58"/>
    <w:rsid w:val="00FA11FF"/>
    <w:rsid w:val="00FA3D95"/>
    <w:rsid w:val="00FD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7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05F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646CD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23545D"/>
    <w:pPr>
      <w:widowControl w:val="0"/>
      <w:autoSpaceDE w:val="0"/>
      <w:autoSpaceDN w:val="0"/>
      <w:spacing w:after="0" w:line="240" w:lineRule="auto"/>
      <w:ind w:left="110"/>
    </w:pPr>
    <w:rPr>
      <w:rFonts w:ascii="Comic Sans MS" w:eastAsia="Comic Sans MS" w:hAnsi="Comic Sans MS" w:cs="Comic Sans MS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23545D"/>
    <w:rPr>
      <w:rFonts w:ascii="Comic Sans MS" w:eastAsia="Comic Sans MS" w:hAnsi="Comic Sans MS" w:cs="Comic Sans MS"/>
      <w:lang w:eastAsia="fr-FR" w:bidi="fr-FR"/>
    </w:rPr>
  </w:style>
  <w:style w:type="table" w:styleId="Grilledutableau">
    <w:name w:val="Table Grid"/>
    <w:basedOn w:val="TableauNormal"/>
    <w:uiPriority w:val="59"/>
    <w:rsid w:val="00D60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BEB52-B563-4AB1-9597-BF1BB80EC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774</Words>
  <Characters>4259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mon PC</cp:lastModifiedBy>
  <cp:revision>29</cp:revision>
  <cp:lastPrinted>2020-05-11T05:33:00Z</cp:lastPrinted>
  <dcterms:created xsi:type="dcterms:W3CDTF">2020-04-21T16:49:00Z</dcterms:created>
  <dcterms:modified xsi:type="dcterms:W3CDTF">2020-05-16T05:26:00Z</dcterms:modified>
</cp:coreProperties>
</file>