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12" w:rsidRPr="003D5A2E" w:rsidRDefault="00F161DE" w:rsidP="009061EB">
      <w:pPr>
        <w:spacing w:after="0" w:line="240" w:lineRule="auto"/>
        <w:rPr>
          <w:rFonts w:ascii="Arial" w:hAnsi="Arial" w:cs="Arial"/>
          <w:sz w:val="24"/>
        </w:rPr>
      </w:pPr>
      <w:r w:rsidRPr="00F161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17.75pt;width:394.4pt;height:31.15pt;z-index:-251658752" wrapcoords="9445 -514 -41 -514 -41 3600 287 7714 329 20057 616 21600 1314 21600 20409 21600 21148 21600 21641 19543 21641 11829 21436 9257 21025 7714 21641 4629 21600 1543 20368 -514 9445 -514" fillcolor="yellow" strokecolor="red" strokeweight="1.5pt">
            <v:fill color2="fill darken(118)" rotate="t" angle="-135" method="linear sigma" focus="-50%" type="gradient"/>
            <v:shadow color="#868686"/>
            <v:textpath style="font-family:&quot;Comic Sans MS&quot;;v-text-kern:t" trim="t" fitpath="t" string="TD 1   TABLEAUX CROISES"/>
            <w10:wrap type="tight"/>
          </v:shape>
        </w:pict>
      </w:r>
    </w:p>
    <w:p w:rsidR="006D4325" w:rsidRPr="003D5A2E" w:rsidRDefault="006D4325" w:rsidP="009061EB">
      <w:pPr>
        <w:spacing w:after="0" w:line="240" w:lineRule="auto"/>
        <w:rPr>
          <w:rFonts w:ascii="Arial" w:hAnsi="Arial" w:cs="Arial"/>
          <w:sz w:val="24"/>
        </w:rPr>
      </w:pPr>
    </w:p>
    <w:p w:rsidR="006D4325" w:rsidRPr="0061116D" w:rsidRDefault="004D7992" w:rsidP="004D7992">
      <w:pPr>
        <w:pStyle w:val="Paragraphedeliste"/>
        <w:numPr>
          <w:ilvl w:val="0"/>
          <w:numId w:val="2"/>
        </w:numPr>
        <w:spacing w:after="0" w:line="240" w:lineRule="auto"/>
        <w:ind w:left="0" w:hanging="11"/>
        <w:rPr>
          <w:rFonts w:ascii="Arial" w:hAnsi="Arial" w:cs="Arial"/>
          <w:b/>
          <w:color w:val="1F497D" w:themeColor="text2"/>
          <w:sz w:val="24"/>
        </w:rPr>
      </w:pPr>
      <w:r w:rsidRPr="0061116D">
        <w:rPr>
          <w:rFonts w:ascii="Arial" w:hAnsi="Arial" w:cs="Arial"/>
          <w:b/>
          <w:color w:val="1F497D" w:themeColor="text2"/>
          <w:sz w:val="24"/>
        </w:rPr>
        <w:t xml:space="preserve"> </w:t>
      </w:r>
      <w:r w:rsidR="006D4325" w:rsidRPr="0061116D">
        <w:rPr>
          <w:rFonts w:ascii="Arial" w:hAnsi="Arial" w:cs="Arial"/>
          <w:b/>
          <w:color w:val="1F497D" w:themeColor="text2"/>
          <w:sz w:val="24"/>
        </w:rPr>
        <w:t xml:space="preserve">Un centre de vacances </w:t>
      </w:r>
      <w:r w:rsidR="009061EB" w:rsidRPr="0061116D">
        <w:rPr>
          <w:rFonts w:ascii="Arial" w:hAnsi="Arial" w:cs="Arial"/>
          <w:b/>
          <w:color w:val="1F497D" w:themeColor="text2"/>
          <w:sz w:val="24"/>
        </w:rPr>
        <w:t>a reçu 200 adolescents. P</w:t>
      </w:r>
      <w:r w:rsidR="006D4325" w:rsidRPr="0061116D">
        <w:rPr>
          <w:rFonts w:ascii="Arial" w:hAnsi="Arial" w:cs="Arial"/>
          <w:b/>
          <w:color w:val="1F497D" w:themeColor="text2"/>
          <w:sz w:val="24"/>
        </w:rPr>
        <w:t>armi eux, 35 % ont choisi l’activité kayak, 25 % l’activité escalade et les autres</w:t>
      </w:r>
      <w:r w:rsidR="009061EB" w:rsidRPr="0061116D">
        <w:rPr>
          <w:rFonts w:ascii="Arial" w:hAnsi="Arial" w:cs="Arial"/>
          <w:b/>
          <w:color w:val="1F497D" w:themeColor="text2"/>
          <w:sz w:val="24"/>
        </w:rPr>
        <w:t>,</w:t>
      </w:r>
      <w:r w:rsidR="006D4325" w:rsidRPr="0061116D">
        <w:rPr>
          <w:rFonts w:ascii="Arial" w:hAnsi="Arial" w:cs="Arial"/>
          <w:b/>
          <w:color w:val="1F497D" w:themeColor="text2"/>
          <w:sz w:val="24"/>
        </w:rPr>
        <w:t xml:space="preserve"> l’activité équitation. </w:t>
      </w:r>
    </w:p>
    <w:p w:rsidR="006D4325" w:rsidRPr="0061116D" w:rsidRDefault="006D4325" w:rsidP="009061EB">
      <w:pPr>
        <w:spacing w:after="0" w:line="240" w:lineRule="auto"/>
        <w:rPr>
          <w:rFonts w:ascii="Arial" w:hAnsi="Arial" w:cs="Arial"/>
          <w:b/>
          <w:color w:val="1F497D" w:themeColor="text2"/>
          <w:sz w:val="24"/>
        </w:rPr>
      </w:pPr>
      <w:r w:rsidRPr="0061116D">
        <w:rPr>
          <w:rFonts w:ascii="Arial" w:hAnsi="Arial" w:cs="Arial"/>
          <w:b/>
          <w:color w:val="1F497D" w:themeColor="text2"/>
          <w:sz w:val="24"/>
        </w:rPr>
        <w:t>Les filles représentent 30 % des personnes ayant choisi l’activité kayak, 40 % de l’activité escalade et 70 % de l’activité équitation.</w:t>
      </w:r>
    </w:p>
    <w:p w:rsidR="004D7992" w:rsidRPr="004D7992" w:rsidRDefault="004D7992" w:rsidP="009061EB">
      <w:pPr>
        <w:spacing w:after="0" w:line="240" w:lineRule="auto"/>
        <w:rPr>
          <w:rFonts w:ascii="Arial" w:hAnsi="Arial" w:cs="Arial"/>
          <w:sz w:val="16"/>
        </w:rPr>
      </w:pPr>
    </w:p>
    <w:p w:rsidR="006D4325" w:rsidRPr="003D5A2E" w:rsidRDefault="006D4325" w:rsidP="00D94F0A">
      <w:pPr>
        <w:pStyle w:val="Paragraphedeliste"/>
        <w:numPr>
          <w:ilvl w:val="0"/>
          <w:numId w:val="1"/>
        </w:numPr>
        <w:spacing w:after="0" w:line="240" w:lineRule="auto"/>
        <w:ind w:firstLine="36"/>
        <w:rPr>
          <w:rFonts w:ascii="Arial" w:hAnsi="Arial" w:cs="Arial"/>
          <w:sz w:val="24"/>
        </w:rPr>
      </w:pPr>
      <w:r w:rsidRPr="003D5A2E">
        <w:rPr>
          <w:rFonts w:ascii="Arial" w:hAnsi="Arial" w:cs="Arial"/>
          <w:sz w:val="24"/>
        </w:rPr>
        <w:t xml:space="preserve">Compléter le tableau d’effectifs ci-dessous : </w:t>
      </w:r>
    </w:p>
    <w:p w:rsidR="006D4325" w:rsidRPr="00422778" w:rsidRDefault="006D4325" w:rsidP="009061EB">
      <w:pPr>
        <w:pStyle w:val="Paragraphedeliste"/>
        <w:spacing w:after="0" w:line="240" w:lineRule="auto"/>
        <w:ind w:left="390"/>
        <w:rPr>
          <w:rFonts w:ascii="Arial" w:hAnsi="Arial" w:cs="Arial"/>
          <w:sz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43"/>
      </w:tblGrid>
      <w:tr w:rsidR="009061EB" w:rsidRPr="003D5A2E" w:rsidTr="009061EB">
        <w:trPr>
          <w:jc w:val="center"/>
        </w:trPr>
        <w:tc>
          <w:tcPr>
            <w:tcW w:w="1842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KAYAK</w:t>
            </w:r>
          </w:p>
        </w:tc>
        <w:tc>
          <w:tcPr>
            <w:tcW w:w="1842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ESCALADE</w:t>
            </w:r>
          </w:p>
        </w:tc>
        <w:tc>
          <w:tcPr>
            <w:tcW w:w="1843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EQUITATION</w:t>
            </w:r>
          </w:p>
        </w:tc>
        <w:tc>
          <w:tcPr>
            <w:tcW w:w="1843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TOTAL</w:t>
            </w:r>
          </w:p>
        </w:tc>
      </w:tr>
      <w:tr w:rsidR="009061EB" w:rsidRPr="003D5A2E" w:rsidTr="009061EB">
        <w:trPr>
          <w:jc w:val="center"/>
        </w:trPr>
        <w:tc>
          <w:tcPr>
            <w:tcW w:w="1842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 w:firstLine="116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FILLES</w:t>
            </w:r>
          </w:p>
        </w:tc>
        <w:tc>
          <w:tcPr>
            <w:tcW w:w="1842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9061EB" w:rsidRPr="003D5A2E" w:rsidTr="009061EB">
        <w:trPr>
          <w:jc w:val="center"/>
        </w:trPr>
        <w:tc>
          <w:tcPr>
            <w:tcW w:w="1842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 w:firstLine="116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GARCONS</w:t>
            </w:r>
          </w:p>
        </w:tc>
        <w:tc>
          <w:tcPr>
            <w:tcW w:w="1842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9061EB" w:rsidRPr="003D5A2E" w:rsidTr="009061EB">
        <w:trPr>
          <w:jc w:val="center"/>
        </w:trPr>
        <w:tc>
          <w:tcPr>
            <w:tcW w:w="1842" w:type="dxa"/>
            <w:vAlign w:val="center"/>
          </w:tcPr>
          <w:p w:rsidR="006D4325" w:rsidRPr="0061116D" w:rsidRDefault="006D4325" w:rsidP="009061EB">
            <w:pPr>
              <w:pStyle w:val="Paragraphedeliste"/>
              <w:ind w:left="0" w:firstLine="116"/>
              <w:rPr>
                <w:rFonts w:ascii="Arial" w:hAnsi="Arial" w:cs="Arial"/>
                <w:color w:val="FF0000"/>
                <w:sz w:val="24"/>
              </w:rPr>
            </w:pPr>
            <w:r w:rsidRPr="0061116D">
              <w:rPr>
                <w:rFonts w:ascii="Arial" w:hAnsi="Arial" w:cs="Arial"/>
                <w:color w:val="FF0000"/>
                <w:sz w:val="24"/>
              </w:rPr>
              <w:t>TOTAL</w:t>
            </w:r>
          </w:p>
        </w:tc>
        <w:tc>
          <w:tcPr>
            <w:tcW w:w="1842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2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1843" w:type="dxa"/>
          </w:tcPr>
          <w:p w:rsidR="006D4325" w:rsidRPr="0061116D" w:rsidRDefault="006D4325" w:rsidP="009061EB">
            <w:pPr>
              <w:pStyle w:val="Paragraphedeliste"/>
              <w:ind w:left="0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6D4325" w:rsidRPr="00422778" w:rsidRDefault="006D4325" w:rsidP="009061EB">
      <w:pPr>
        <w:pStyle w:val="Paragraphedeliste"/>
        <w:spacing w:after="0" w:line="240" w:lineRule="auto"/>
        <w:ind w:left="390"/>
        <w:rPr>
          <w:rFonts w:ascii="Arial" w:hAnsi="Arial" w:cs="Arial"/>
          <w:sz w:val="14"/>
        </w:rPr>
      </w:pPr>
    </w:p>
    <w:p w:rsidR="006D4325" w:rsidRPr="003D5A2E" w:rsidRDefault="006D4325" w:rsidP="00D94F0A">
      <w:pPr>
        <w:pStyle w:val="Paragraphedeliste"/>
        <w:numPr>
          <w:ilvl w:val="0"/>
          <w:numId w:val="1"/>
        </w:numPr>
        <w:spacing w:after="0" w:line="240" w:lineRule="auto"/>
        <w:ind w:firstLine="36"/>
        <w:rPr>
          <w:rFonts w:ascii="Arial" w:hAnsi="Arial" w:cs="Arial"/>
          <w:sz w:val="24"/>
        </w:rPr>
      </w:pPr>
      <w:r w:rsidRPr="003D5A2E">
        <w:rPr>
          <w:rFonts w:ascii="Arial" w:hAnsi="Arial" w:cs="Arial"/>
          <w:sz w:val="24"/>
        </w:rPr>
        <w:t>Déterminer la fréquence des personnes ayant choisi l’activité kayak parmi les filles. On donnera le résultat arrondi à 0,</w:t>
      </w:r>
      <w:r w:rsidR="005A5954">
        <w:rPr>
          <w:rFonts w:ascii="Arial" w:hAnsi="Arial" w:cs="Arial"/>
          <w:sz w:val="24"/>
        </w:rPr>
        <w:t>0</w:t>
      </w:r>
      <w:r w:rsidRPr="003D5A2E">
        <w:rPr>
          <w:rFonts w:ascii="Arial" w:hAnsi="Arial" w:cs="Arial"/>
          <w:sz w:val="24"/>
        </w:rPr>
        <w:t xml:space="preserve">1 % près. </w:t>
      </w:r>
    </w:p>
    <w:p w:rsidR="00A65029" w:rsidRPr="00422778" w:rsidRDefault="00A65029" w:rsidP="00A65029">
      <w:pPr>
        <w:pStyle w:val="Paragraphedeliste"/>
        <w:spacing w:after="0" w:line="240" w:lineRule="auto"/>
        <w:ind w:left="390"/>
        <w:rPr>
          <w:rFonts w:ascii="Arial" w:hAnsi="Arial" w:cs="Arial"/>
          <w:sz w:val="16"/>
        </w:rPr>
      </w:pPr>
    </w:p>
    <w:p w:rsidR="00A65029" w:rsidRPr="00D94F0A" w:rsidRDefault="00A65029" w:rsidP="008776BB">
      <w:pPr>
        <w:pStyle w:val="Paragraphedeliste"/>
        <w:numPr>
          <w:ilvl w:val="0"/>
          <w:numId w:val="1"/>
        </w:numPr>
        <w:spacing w:after="0" w:line="240" w:lineRule="auto"/>
        <w:ind w:firstLine="36"/>
        <w:rPr>
          <w:rFonts w:ascii="Arial" w:hAnsi="Arial" w:cs="Arial"/>
          <w:sz w:val="24"/>
        </w:rPr>
      </w:pPr>
      <w:r w:rsidRPr="00D94F0A">
        <w:rPr>
          <w:rFonts w:ascii="Arial" w:hAnsi="Arial" w:cs="Arial"/>
          <w:sz w:val="24"/>
        </w:rPr>
        <w:t>La fiche d’inscription d’un adolescent est tirée au hasard. On considère les événements suivants :</w:t>
      </w:r>
      <w:r w:rsidR="00D94F0A" w:rsidRPr="00D94F0A">
        <w:rPr>
          <w:rFonts w:ascii="Arial" w:hAnsi="Arial" w:cs="Arial"/>
          <w:sz w:val="24"/>
        </w:rPr>
        <w:t xml:space="preserve"> </w:t>
      </w:r>
      <w:r w:rsidR="00444A40">
        <w:rPr>
          <w:rFonts w:ascii="Arial" w:hAnsi="Arial" w:cs="Arial"/>
          <w:sz w:val="24"/>
        </w:rPr>
        <w:t xml:space="preserve">     </w:t>
      </w:r>
      <w:r w:rsidR="00D94F0A" w:rsidRPr="00D94F0A">
        <w:rPr>
          <w:rFonts w:ascii="Arial" w:hAnsi="Arial" w:cs="Arial"/>
          <w:sz w:val="24"/>
        </w:rPr>
        <w:t xml:space="preserve">  </w:t>
      </w:r>
      <w:r w:rsidRPr="00D94F0A">
        <w:rPr>
          <w:rFonts w:ascii="Arial" w:hAnsi="Arial" w:cs="Arial"/>
          <w:sz w:val="24"/>
        </w:rPr>
        <w:t xml:space="preserve">F : L’adolescent est une fille     </w:t>
      </w:r>
      <w:r w:rsidR="006A709E" w:rsidRPr="00D94F0A">
        <w:rPr>
          <w:rFonts w:ascii="Arial" w:hAnsi="Arial" w:cs="Arial"/>
          <w:sz w:val="24"/>
        </w:rPr>
        <w:t xml:space="preserve">                  K</w:t>
      </w:r>
      <w:r w:rsidRPr="00D94F0A">
        <w:rPr>
          <w:rFonts w:ascii="Arial" w:hAnsi="Arial" w:cs="Arial"/>
          <w:sz w:val="24"/>
        </w:rPr>
        <w:t> : L’adolescent a choisi le kayak</w:t>
      </w:r>
    </w:p>
    <w:p w:rsidR="006A709E" w:rsidRPr="003D5A2E" w:rsidRDefault="006A709E" w:rsidP="006A709E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3D5A2E">
        <w:rPr>
          <w:rFonts w:ascii="Arial" w:hAnsi="Arial" w:cs="Arial"/>
          <w:sz w:val="24"/>
        </w:rPr>
        <w:t>Dans tout l’exercice, les résultats seront donnés sous forme décimale</w:t>
      </w:r>
    </w:p>
    <w:p w:rsidR="0060214B" w:rsidRPr="00422778" w:rsidRDefault="0060214B" w:rsidP="0060214B">
      <w:pPr>
        <w:spacing w:after="0" w:line="240" w:lineRule="auto"/>
        <w:ind w:firstLine="1701"/>
        <w:rPr>
          <w:rFonts w:ascii="Arial" w:hAnsi="Arial" w:cs="Arial"/>
          <w:sz w:val="16"/>
        </w:rPr>
      </w:pPr>
    </w:p>
    <w:p w:rsidR="0060214B" w:rsidRPr="003D5A2E" w:rsidRDefault="006A709E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3D5A2E">
        <w:rPr>
          <w:rFonts w:ascii="Arial" w:hAnsi="Arial" w:cs="Arial"/>
          <w:sz w:val="24"/>
        </w:rPr>
        <w:t>a/  Calculer les probabilités p</w:t>
      </w:r>
      <w:proofErr w:type="gramStart"/>
      <w:r w:rsidRPr="003D5A2E">
        <w:rPr>
          <w:rFonts w:ascii="Arial" w:hAnsi="Arial" w:cs="Arial"/>
          <w:sz w:val="24"/>
        </w:rPr>
        <w:t>(</w:t>
      </w:r>
      <w:r w:rsidR="003D5A2E" w:rsidRPr="003D5A2E">
        <w:rPr>
          <w:rFonts w:ascii="Arial" w:hAnsi="Arial" w:cs="Arial"/>
          <w:sz w:val="24"/>
        </w:rPr>
        <w:t xml:space="preserve"> </w:t>
      </w:r>
      <w:r w:rsidRPr="003D5A2E">
        <w:rPr>
          <w:rFonts w:ascii="Arial" w:hAnsi="Arial" w:cs="Arial"/>
          <w:sz w:val="24"/>
        </w:rPr>
        <w:t>F</w:t>
      </w:r>
      <w:proofErr w:type="gramEnd"/>
      <w:r w:rsidR="003D5A2E" w:rsidRPr="003D5A2E">
        <w:rPr>
          <w:rFonts w:ascii="Arial" w:hAnsi="Arial" w:cs="Arial"/>
          <w:sz w:val="24"/>
        </w:rPr>
        <w:t xml:space="preserve"> </w:t>
      </w:r>
      <w:r w:rsidRPr="003D5A2E">
        <w:rPr>
          <w:rFonts w:ascii="Arial" w:hAnsi="Arial" w:cs="Arial"/>
          <w:sz w:val="24"/>
        </w:rPr>
        <w:t>) et p(</w:t>
      </w:r>
      <w:r w:rsidR="003D5A2E" w:rsidRPr="003D5A2E">
        <w:rPr>
          <w:rFonts w:ascii="Arial" w:hAnsi="Arial" w:cs="Arial"/>
          <w:sz w:val="24"/>
        </w:rPr>
        <w:t xml:space="preserve"> </w:t>
      </w:r>
      <w:r w:rsidRPr="003D5A2E">
        <w:rPr>
          <w:rFonts w:ascii="Arial" w:hAnsi="Arial" w:cs="Arial"/>
          <w:sz w:val="24"/>
        </w:rPr>
        <w:t>K</w:t>
      </w:r>
      <w:r w:rsidR="003D5A2E" w:rsidRPr="003D5A2E">
        <w:rPr>
          <w:rFonts w:ascii="Arial" w:hAnsi="Arial" w:cs="Arial"/>
          <w:sz w:val="24"/>
        </w:rPr>
        <w:t xml:space="preserve"> </w:t>
      </w:r>
      <w:r w:rsidRPr="003D5A2E">
        <w:rPr>
          <w:rFonts w:ascii="Arial" w:hAnsi="Arial" w:cs="Arial"/>
          <w:sz w:val="24"/>
        </w:rPr>
        <w:t>)</w:t>
      </w:r>
    </w:p>
    <w:p w:rsidR="006A709E" w:rsidRPr="003D5A2E" w:rsidRDefault="006A709E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  <w:proofErr w:type="gramStart"/>
      <w:r w:rsidRPr="003D5A2E">
        <w:rPr>
          <w:rFonts w:ascii="Arial" w:hAnsi="Arial" w:cs="Arial"/>
          <w:sz w:val="24"/>
        </w:rPr>
        <w:t>b</w:t>
      </w:r>
      <w:proofErr w:type="gramEnd"/>
      <w:r w:rsidRPr="003D5A2E">
        <w:rPr>
          <w:rFonts w:ascii="Arial" w:hAnsi="Arial" w:cs="Arial"/>
          <w:sz w:val="24"/>
        </w:rPr>
        <w:t>/  Définir à l’aide d’une phrase l’événement F ∩ K, puis calculer sa probabilité</w:t>
      </w:r>
    </w:p>
    <w:p w:rsidR="003D5A2E" w:rsidRDefault="006A709E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  <w:r w:rsidRPr="003D5A2E">
        <w:rPr>
          <w:rFonts w:ascii="Arial" w:hAnsi="Arial" w:cs="Arial"/>
          <w:sz w:val="24"/>
        </w:rPr>
        <w:t xml:space="preserve">c/  </w:t>
      </w:r>
      <w:r w:rsidR="007551A4" w:rsidRPr="003D5A2E">
        <w:rPr>
          <w:rFonts w:ascii="Arial" w:hAnsi="Arial" w:cs="Arial"/>
          <w:sz w:val="24"/>
        </w:rPr>
        <w:t xml:space="preserve">Calculer </w:t>
      </w:r>
      <w:proofErr w:type="spellStart"/>
      <w:r w:rsidR="007551A4" w:rsidRPr="003D5A2E">
        <w:rPr>
          <w:rFonts w:ascii="Arial" w:hAnsi="Arial" w:cs="Arial"/>
          <w:sz w:val="24"/>
        </w:rPr>
        <w:t>p</w:t>
      </w:r>
      <w:r w:rsidR="007551A4" w:rsidRPr="003D5A2E">
        <w:rPr>
          <w:rFonts w:ascii="Arial" w:hAnsi="Arial" w:cs="Arial"/>
          <w:sz w:val="24"/>
          <w:vertAlign w:val="subscript"/>
        </w:rPr>
        <w:t>K</w:t>
      </w:r>
      <w:proofErr w:type="spellEnd"/>
      <w:r w:rsidR="007551A4" w:rsidRPr="003D5A2E">
        <w:rPr>
          <w:rFonts w:ascii="Arial" w:hAnsi="Arial" w:cs="Arial"/>
          <w:sz w:val="24"/>
        </w:rPr>
        <w:t xml:space="preserve"> </w:t>
      </w:r>
      <w:proofErr w:type="gramStart"/>
      <w:r w:rsidR="007551A4" w:rsidRPr="003D5A2E">
        <w:rPr>
          <w:rFonts w:ascii="Arial" w:hAnsi="Arial" w:cs="Arial"/>
          <w:sz w:val="24"/>
        </w:rPr>
        <w:t>( F</w:t>
      </w:r>
      <w:proofErr w:type="gramEnd"/>
      <w:r w:rsidR="007551A4" w:rsidRPr="003D5A2E">
        <w:rPr>
          <w:rFonts w:ascii="Arial" w:hAnsi="Arial" w:cs="Arial"/>
          <w:sz w:val="24"/>
        </w:rPr>
        <w:t xml:space="preserve"> ), p</w:t>
      </w:r>
      <w:r w:rsidR="007551A4" w:rsidRPr="003D5A2E">
        <w:rPr>
          <w:rFonts w:ascii="Arial" w:hAnsi="Arial" w:cs="Arial"/>
          <w:sz w:val="24"/>
          <w:vertAlign w:val="subscript"/>
        </w:rPr>
        <w:t>F</w:t>
      </w:r>
      <w:r w:rsidR="007551A4" w:rsidRPr="003D5A2E">
        <w:rPr>
          <w:rFonts w:ascii="Arial" w:hAnsi="Arial" w:cs="Arial"/>
          <w:sz w:val="24"/>
        </w:rPr>
        <w:t xml:space="preserve"> ( K )</w:t>
      </w:r>
      <w:r w:rsidR="003D5A2E" w:rsidRPr="003D5A2E">
        <w:rPr>
          <w:rFonts w:ascii="Arial" w:hAnsi="Arial" w:cs="Arial"/>
          <w:sz w:val="24"/>
        </w:rPr>
        <w:t xml:space="preserve">, p( F </w:t>
      </w:r>
      <w:r w:rsidR="003D5A2E" w:rsidRPr="003D5A2E">
        <w:rPr>
          <w:rFonts w:ascii="Cambria Math" w:hAnsi="Cambria Math" w:cs="Arial"/>
          <w:sz w:val="24"/>
        </w:rPr>
        <w:t>∪</w:t>
      </w:r>
      <w:r w:rsidR="003D5A2E">
        <w:rPr>
          <w:rFonts w:ascii="Arial" w:hAnsi="Arial" w:cs="Arial"/>
          <w:sz w:val="24"/>
        </w:rPr>
        <w:t xml:space="preserve"> K )</w:t>
      </w:r>
    </w:p>
    <w:p w:rsidR="004A7F5A" w:rsidRDefault="003D5A2E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</w:t>
      </w:r>
      <w:proofErr w:type="gramEnd"/>
      <w:r>
        <w:rPr>
          <w:rFonts w:ascii="Arial" w:hAnsi="Arial" w:cs="Arial"/>
          <w:sz w:val="24"/>
        </w:rPr>
        <w:t xml:space="preserve">/  On a </w:t>
      </w:r>
      <w:r w:rsidR="004A7F5A">
        <w:rPr>
          <w:rFonts w:ascii="Arial" w:hAnsi="Arial" w:cs="Arial"/>
          <w:sz w:val="24"/>
        </w:rPr>
        <w:t>interrogé l</w:t>
      </w:r>
      <w:r>
        <w:rPr>
          <w:rFonts w:ascii="Arial" w:hAnsi="Arial" w:cs="Arial"/>
          <w:sz w:val="24"/>
        </w:rPr>
        <w:t xml:space="preserve">es adolescents ayant pratiqué l’escalade. </w:t>
      </w:r>
      <w:r w:rsidR="004A7F5A">
        <w:rPr>
          <w:rFonts w:ascii="Arial" w:hAnsi="Arial" w:cs="Arial"/>
          <w:sz w:val="24"/>
        </w:rPr>
        <w:t xml:space="preserve">Calculer la probabilité que la </w:t>
      </w:r>
    </w:p>
    <w:p w:rsidR="006A709E" w:rsidRDefault="004A7F5A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personne</w:t>
      </w:r>
      <w:proofErr w:type="gramEnd"/>
      <w:r>
        <w:rPr>
          <w:rFonts w:ascii="Arial" w:hAnsi="Arial" w:cs="Arial"/>
          <w:sz w:val="24"/>
        </w:rPr>
        <w:t xml:space="preserve"> interrogée soit un garçon</w:t>
      </w:r>
    </w:p>
    <w:p w:rsidR="000304EE" w:rsidRDefault="000304EE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0304EE" w:rsidRPr="003D5A2E" w:rsidRDefault="000304EE" w:rsidP="0060214B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0304EE" w:rsidRPr="00444A40" w:rsidRDefault="000304EE" w:rsidP="000304EE">
      <w:pPr>
        <w:pStyle w:val="Paragraphedeliste"/>
        <w:numPr>
          <w:ilvl w:val="0"/>
          <w:numId w:val="2"/>
        </w:numPr>
        <w:spacing w:after="0" w:line="240" w:lineRule="auto"/>
        <w:ind w:left="360" w:hanging="426"/>
        <w:jc w:val="both"/>
        <w:rPr>
          <w:rFonts w:ascii="Arial" w:hAnsi="Arial" w:cs="Arial"/>
          <w:sz w:val="24"/>
          <w:szCs w:val="24"/>
        </w:rPr>
      </w:pPr>
      <w:r w:rsidRPr="00444A40">
        <w:rPr>
          <w:rFonts w:ascii="Arial" w:hAnsi="Arial" w:cs="Arial"/>
          <w:spacing w:val="-1"/>
          <w:sz w:val="24"/>
          <w:szCs w:val="24"/>
        </w:rPr>
        <w:t xml:space="preserve">Pour mieux satisfaire ses clients, une agence de voyage leur a envoyé un </w:t>
      </w:r>
      <w:r w:rsidRPr="00444A40">
        <w:rPr>
          <w:rFonts w:ascii="Arial" w:hAnsi="Arial" w:cs="Arial"/>
          <w:sz w:val="24"/>
          <w:szCs w:val="24"/>
        </w:rPr>
        <w:t xml:space="preserve">questionnaire. Parmi les </w:t>
      </w:r>
      <w:r w:rsidR="00444A40">
        <w:rPr>
          <w:rFonts w:ascii="Arial" w:hAnsi="Arial" w:cs="Arial"/>
          <w:sz w:val="24"/>
          <w:szCs w:val="24"/>
        </w:rPr>
        <w:t>750</w:t>
      </w:r>
      <w:r w:rsidRPr="00444A40">
        <w:rPr>
          <w:rFonts w:ascii="Arial" w:hAnsi="Arial" w:cs="Arial"/>
          <w:sz w:val="24"/>
          <w:szCs w:val="24"/>
        </w:rPr>
        <w:t xml:space="preserve"> réponses reçues</w:t>
      </w:r>
    </w:p>
    <w:p w:rsidR="000304EE" w:rsidRPr="001E5560" w:rsidRDefault="000304EE" w:rsidP="000304EE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0304EE" w:rsidRPr="000304EE" w:rsidRDefault="000304EE" w:rsidP="000304EE">
      <w:pPr>
        <w:numPr>
          <w:ilvl w:val="0"/>
          <w:numId w:val="3"/>
        </w:numPr>
        <w:spacing w:after="0" w:line="240" w:lineRule="auto"/>
        <w:ind w:firstLine="180"/>
        <w:jc w:val="both"/>
        <w:rPr>
          <w:rFonts w:ascii="Arial" w:hAnsi="Arial" w:cs="Arial"/>
          <w:spacing w:val="-2"/>
          <w:sz w:val="24"/>
          <w:szCs w:val="24"/>
        </w:rPr>
      </w:pPr>
      <w:r w:rsidRPr="000304EE">
        <w:rPr>
          <w:rFonts w:ascii="Arial" w:hAnsi="Arial" w:cs="Arial"/>
          <w:sz w:val="24"/>
          <w:szCs w:val="24"/>
        </w:rPr>
        <w:t>5</w:t>
      </w:r>
      <w:r w:rsidR="00444A40">
        <w:rPr>
          <w:rFonts w:ascii="Arial" w:hAnsi="Arial" w:cs="Arial"/>
          <w:sz w:val="24"/>
          <w:szCs w:val="24"/>
        </w:rPr>
        <w:t>2</w:t>
      </w:r>
      <w:r w:rsidRPr="000304EE">
        <w:rPr>
          <w:rFonts w:ascii="Arial" w:hAnsi="Arial" w:cs="Arial"/>
          <w:sz w:val="24"/>
          <w:szCs w:val="24"/>
        </w:rPr>
        <w:t xml:space="preserve"> % des personnes déclarent partir en vacances en famille.</w:t>
      </w:r>
    </w:p>
    <w:p w:rsidR="000304EE" w:rsidRPr="000304EE" w:rsidRDefault="000304EE" w:rsidP="000304EE">
      <w:pPr>
        <w:numPr>
          <w:ilvl w:val="0"/>
          <w:numId w:val="3"/>
        </w:numPr>
        <w:spacing w:after="0" w:line="240" w:lineRule="auto"/>
        <w:ind w:firstLine="180"/>
        <w:jc w:val="both"/>
        <w:rPr>
          <w:rFonts w:ascii="Arial" w:hAnsi="Arial" w:cs="Arial"/>
          <w:spacing w:val="-2"/>
          <w:sz w:val="24"/>
          <w:szCs w:val="24"/>
        </w:rPr>
      </w:pPr>
      <w:r w:rsidRPr="000304EE">
        <w:rPr>
          <w:rFonts w:ascii="Arial" w:hAnsi="Arial" w:cs="Arial"/>
          <w:spacing w:val="-1"/>
          <w:sz w:val="24"/>
          <w:szCs w:val="24"/>
        </w:rPr>
        <w:t>Parmi les clients qui ne partent pas en famille, 60 % préfèrent les voyages o</w:t>
      </w:r>
      <w:r w:rsidRPr="000304EE">
        <w:rPr>
          <w:rFonts w:ascii="Arial" w:hAnsi="Arial" w:cs="Arial"/>
          <w:spacing w:val="-2"/>
          <w:sz w:val="24"/>
          <w:szCs w:val="24"/>
        </w:rPr>
        <w:t>rganisés et 20 % préfèrent les croisières.</w:t>
      </w:r>
    </w:p>
    <w:p w:rsidR="000304EE" w:rsidRPr="000304EE" w:rsidRDefault="000304EE" w:rsidP="000304EE">
      <w:pPr>
        <w:spacing w:after="0" w:line="240" w:lineRule="auto"/>
        <w:ind w:left="108"/>
        <w:jc w:val="both"/>
        <w:rPr>
          <w:rFonts w:ascii="Arial" w:hAnsi="Arial" w:cs="Arial"/>
          <w:spacing w:val="1"/>
          <w:sz w:val="24"/>
          <w:szCs w:val="24"/>
        </w:rPr>
      </w:pPr>
      <w:r w:rsidRPr="000304EE">
        <w:rPr>
          <w:rFonts w:ascii="Arial" w:hAnsi="Arial" w:cs="Arial"/>
          <w:spacing w:val="1"/>
          <w:sz w:val="24"/>
          <w:szCs w:val="24"/>
        </w:rPr>
        <w:t>a. Compléter le tableau suivant</w:t>
      </w: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3"/>
        <w:gridCol w:w="2340"/>
        <w:gridCol w:w="2520"/>
        <w:gridCol w:w="1282"/>
        <w:gridCol w:w="1276"/>
      </w:tblGrid>
      <w:tr w:rsidR="000304EE" w:rsidRPr="000304EE" w:rsidTr="000304EE">
        <w:trPr>
          <w:trHeight w:hRule="exact" w:val="454"/>
        </w:trPr>
        <w:tc>
          <w:tcPr>
            <w:tcW w:w="2363" w:type="dxa"/>
            <w:tcBorders>
              <w:top w:val="nil"/>
              <w:left w:val="nil"/>
            </w:tcBorders>
            <w:vAlign w:val="center"/>
          </w:tcPr>
          <w:p w:rsidR="000304EE" w:rsidRPr="000304EE" w:rsidRDefault="000304EE" w:rsidP="00CC4084">
            <w:pPr>
              <w:spacing w:after="72"/>
              <w:ind w:firstLine="180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304EE" w:rsidRPr="0061116D" w:rsidRDefault="000304EE" w:rsidP="00CC4084">
            <w:pPr>
              <w:spacing w:after="72"/>
              <w:jc w:val="center"/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  <w:t>Voyage organisé</w:t>
            </w:r>
          </w:p>
        </w:tc>
        <w:tc>
          <w:tcPr>
            <w:tcW w:w="2520" w:type="dxa"/>
            <w:vAlign w:val="center"/>
          </w:tcPr>
          <w:p w:rsidR="000304EE" w:rsidRPr="0061116D" w:rsidRDefault="000304EE" w:rsidP="00CC4084">
            <w:pPr>
              <w:spacing w:after="72"/>
              <w:jc w:val="center"/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  <w:t>Club de vacances</w:t>
            </w:r>
          </w:p>
        </w:tc>
        <w:tc>
          <w:tcPr>
            <w:tcW w:w="1282" w:type="dxa"/>
            <w:vAlign w:val="center"/>
          </w:tcPr>
          <w:p w:rsidR="000304EE" w:rsidRPr="0061116D" w:rsidRDefault="000304EE" w:rsidP="00CC4084">
            <w:pPr>
              <w:jc w:val="center"/>
              <w:rPr>
                <w:rFonts w:ascii="Arial" w:hAnsi="Arial" w:cs="Arial"/>
                <w:color w:val="FF0000"/>
                <w:spacing w:val="-1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1"/>
                <w:sz w:val="24"/>
                <w:szCs w:val="24"/>
              </w:rPr>
              <w:t>Croisière</w:t>
            </w:r>
          </w:p>
        </w:tc>
        <w:tc>
          <w:tcPr>
            <w:tcW w:w="1276" w:type="dxa"/>
            <w:vAlign w:val="center"/>
          </w:tcPr>
          <w:p w:rsidR="000304EE" w:rsidRPr="0061116D" w:rsidRDefault="000304EE" w:rsidP="00CC4084">
            <w:pPr>
              <w:jc w:val="center"/>
              <w:rPr>
                <w:rFonts w:ascii="Arial" w:hAnsi="Arial" w:cs="Arial"/>
                <w:color w:val="FF0000"/>
                <w:spacing w:val="-1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1"/>
                <w:sz w:val="24"/>
                <w:szCs w:val="24"/>
              </w:rPr>
              <w:t>Total</w:t>
            </w:r>
          </w:p>
        </w:tc>
      </w:tr>
      <w:tr w:rsidR="000304EE" w:rsidRPr="000304EE" w:rsidTr="000304EE">
        <w:trPr>
          <w:trHeight w:hRule="exact" w:val="454"/>
        </w:trPr>
        <w:tc>
          <w:tcPr>
            <w:tcW w:w="2363" w:type="dxa"/>
            <w:vAlign w:val="center"/>
          </w:tcPr>
          <w:p w:rsidR="000304EE" w:rsidRPr="0061116D" w:rsidRDefault="000304EE" w:rsidP="00CC4084">
            <w:pPr>
              <w:spacing w:after="72"/>
              <w:ind w:firstLine="180"/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  <w:t>En famille</w:t>
            </w:r>
          </w:p>
        </w:tc>
        <w:tc>
          <w:tcPr>
            <w:tcW w:w="2340" w:type="dxa"/>
            <w:vAlign w:val="center"/>
          </w:tcPr>
          <w:p w:rsidR="000304EE" w:rsidRPr="000304EE" w:rsidRDefault="000304EE" w:rsidP="00CC4084">
            <w:pPr>
              <w:spacing w:after="72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04EE" w:rsidRPr="000304EE" w:rsidRDefault="000304EE" w:rsidP="00CC4084">
            <w:pPr>
              <w:spacing w:after="72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304EE" w:rsidRPr="000304EE" w:rsidRDefault="000304EE" w:rsidP="00CC408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4EE" w:rsidRPr="000304EE" w:rsidRDefault="000304EE" w:rsidP="00CC408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0304EE" w:rsidRPr="000304EE" w:rsidTr="000304EE">
        <w:trPr>
          <w:trHeight w:hRule="exact" w:val="454"/>
        </w:trPr>
        <w:tc>
          <w:tcPr>
            <w:tcW w:w="2363" w:type="dxa"/>
            <w:vAlign w:val="center"/>
          </w:tcPr>
          <w:p w:rsidR="000304EE" w:rsidRPr="0061116D" w:rsidRDefault="000304EE" w:rsidP="00CC4084">
            <w:pPr>
              <w:spacing w:after="72"/>
              <w:ind w:firstLine="180"/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7"/>
                <w:sz w:val="24"/>
                <w:szCs w:val="24"/>
              </w:rPr>
              <w:t>Seul ou entre amis</w:t>
            </w:r>
          </w:p>
        </w:tc>
        <w:tc>
          <w:tcPr>
            <w:tcW w:w="2340" w:type="dxa"/>
            <w:vAlign w:val="center"/>
          </w:tcPr>
          <w:p w:rsidR="000304EE" w:rsidRPr="000304EE" w:rsidRDefault="000304EE" w:rsidP="00CC4084">
            <w:pPr>
              <w:spacing w:after="72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04EE" w:rsidRPr="000304EE" w:rsidRDefault="000304EE" w:rsidP="00CC4084">
            <w:pPr>
              <w:spacing w:after="72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0304EE" w:rsidRPr="000304EE" w:rsidRDefault="000304EE" w:rsidP="00CC4084">
            <w:pPr>
              <w:spacing w:after="72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4EE" w:rsidRPr="000304EE" w:rsidRDefault="000304EE" w:rsidP="00CC4084">
            <w:pPr>
              <w:spacing w:after="72"/>
              <w:ind w:left="70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</w:tr>
      <w:tr w:rsidR="000304EE" w:rsidRPr="000304EE" w:rsidTr="000304EE">
        <w:trPr>
          <w:trHeight w:hRule="exact" w:val="454"/>
        </w:trPr>
        <w:tc>
          <w:tcPr>
            <w:tcW w:w="2363" w:type="dxa"/>
            <w:vAlign w:val="center"/>
          </w:tcPr>
          <w:p w:rsidR="000304EE" w:rsidRPr="0061116D" w:rsidRDefault="000304EE" w:rsidP="00CC4084">
            <w:pPr>
              <w:spacing w:after="72"/>
              <w:ind w:firstLine="180"/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</w:pPr>
            <w:r w:rsidRPr="0061116D"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2340" w:type="dxa"/>
            <w:vAlign w:val="center"/>
          </w:tcPr>
          <w:p w:rsidR="000304EE" w:rsidRPr="000304EE" w:rsidRDefault="000304EE" w:rsidP="00CC4084">
            <w:pPr>
              <w:spacing w:after="72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304EE" w:rsidRPr="000304EE" w:rsidRDefault="00444A40" w:rsidP="00CC4084">
            <w:pPr>
              <w:spacing w:after="72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150</w:t>
            </w:r>
          </w:p>
        </w:tc>
        <w:tc>
          <w:tcPr>
            <w:tcW w:w="1282" w:type="dxa"/>
            <w:vAlign w:val="center"/>
          </w:tcPr>
          <w:p w:rsidR="000304EE" w:rsidRPr="000304EE" w:rsidRDefault="001E5560" w:rsidP="00CC4084">
            <w:pPr>
              <w:spacing w:after="72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:rsidR="000304EE" w:rsidRPr="000304EE" w:rsidRDefault="00444A40" w:rsidP="00CC4084">
            <w:pPr>
              <w:jc w:val="center"/>
              <w:rPr>
                <w:rFonts w:ascii="Arial" w:hAnsi="Arial" w:cs="Arial"/>
                <w:spacing w:val="7"/>
                <w:sz w:val="24"/>
                <w:szCs w:val="24"/>
              </w:rPr>
            </w:pPr>
            <w:r>
              <w:rPr>
                <w:rFonts w:ascii="Arial" w:hAnsi="Arial" w:cs="Arial"/>
                <w:spacing w:val="7"/>
                <w:sz w:val="24"/>
                <w:szCs w:val="24"/>
              </w:rPr>
              <w:t>75</w:t>
            </w:r>
            <w:r w:rsidR="000304EE" w:rsidRPr="000304EE">
              <w:rPr>
                <w:rFonts w:ascii="Arial" w:hAnsi="Arial" w:cs="Arial"/>
                <w:spacing w:val="7"/>
                <w:sz w:val="24"/>
                <w:szCs w:val="24"/>
              </w:rPr>
              <w:t>0</w:t>
            </w:r>
          </w:p>
        </w:tc>
      </w:tr>
    </w:tbl>
    <w:p w:rsidR="000304EE" w:rsidRPr="00094945" w:rsidRDefault="000304EE" w:rsidP="001E5560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0304EE" w:rsidRPr="000304EE" w:rsidRDefault="000304EE" w:rsidP="001E5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4EE">
        <w:rPr>
          <w:rFonts w:ascii="Arial" w:hAnsi="Arial" w:cs="Arial"/>
          <w:sz w:val="24"/>
          <w:szCs w:val="24"/>
        </w:rPr>
        <w:t xml:space="preserve">b. </w:t>
      </w:r>
      <w:r w:rsidRPr="000304EE">
        <w:rPr>
          <w:rFonts w:ascii="Arial" w:hAnsi="Arial" w:cs="Arial"/>
          <w:spacing w:val="-2"/>
          <w:sz w:val="24"/>
          <w:szCs w:val="24"/>
        </w:rPr>
        <w:t xml:space="preserve">On choisit un client au hasard parmi les </w:t>
      </w:r>
      <w:r w:rsidR="000A1E52">
        <w:rPr>
          <w:rFonts w:ascii="Arial" w:hAnsi="Arial" w:cs="Arial"/>
          <w:spacing w:val="-2"/>
          <w:sz w:val="24"/>
          <w:szCs w:val="24"/>
        </w:rPr>
        <w:t>750</w:t>
      </w:r>
      <w:r w:rsidRPr="000304EE">
        <w:rPr>
          <w:rFonts w:ascii="Arial" w:hAnsi="Arial" w:cs="Arial"/>
          <w:spacing w:val="-2"/>
          <w:sz w:val="24"/>
          <w:szCs w:val="24"/>
        </w:rPr>
        <w:t xml:space="preserve"> qui ont répondu au q</w:t>
      </w:r>
      <w:r w:rsidRPr="000304EE">
        <w:rPr>
          <w:rFonts w:ascii="Arial" w:hAnsi="Arial" w:cs="Arial"/>
          <w:sz w:val="24"/>
          <w:szCs w:val="24"/>
        </w:rPr>
        <w:t>uestionnaire. Calculer la probabilité des événements suivants</w:t>
      </w:r>
    </w:p>
    <w:p w:rsidR="000304EE" w:rsidRPr="000304EE" w:rsidRDefault="005A5954" w:rsidP="001E5560">
      <w:pPr>
        <w:spacing w:after="0" w:line="240" w:lineRule="auto"/>
        <w:ind w:firstLine="54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0304EE" w:rsidRPr="000304EE">
        <w:rPr>
          <w:rFonts w:ascii="Arial" w:hAnsi="Arial" w:cs="Arial"/>
          <w:sz w:val="24"/>
          <w:szCs w:val="24"/>
        </w:rPr>
        <w:t> </w:t>
      </w:r>
      <w:proofErr w:type="gramStart"/>
      <w:r w:rsidR="000304EE" w:rsidRPr="000304EE">
        <w:rPr>
          <w:rFonts w:ascii="Arial" w:hAnsi="Arial" w:cs="Arial"/>
          <w:sz w:val="24"/>
          <w:szCs w:val="24"/>
        </w:rPr>
        <w:t xml:space="preserve">:  </w:t>
      </w:r>
      <w:r w:rsidR="000304EE" w:rsidRPr="000304EE">
        <w:rPr>
          <w:rFonts w:ascii="Arial" w:hAnsi="Arial" w:cs="Arial"/>
          <w:spacing w:val="-3"/>
          <w:sz w:val="24"/>
          <w:szCs w:val="24"/>
        </w:rPr>
        <w:t>«</w:t>
      </w:r>
      <w:proofErr w:type="gramEnd"/>
      <w:r w:rsidR="000304EE" w:rsidRPr="000304EE">
        <w:rPr>
          <w:rFonts w:ascii="Arial" w:hAnsi="Arial" w:cs="Arial"/>
          <w:spacing w:val="-3"/>
          <w:sz w:val="24"/>
          <w:szCs w:val="24"/>
        </w:rPr>
        <w:t xml:space="preserve"> le client choisi part en famille »  </w:t>
      </w:r>
    </w:p>
    <w:p w:rsidR="000304EE" w:rsidRPr="000304EE" w:rsidRDefault="005A5954" w:rsidP="001E55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304EE" w:rsidRPr="000304EE">
        <w:rPr>
          <w:rFonts w:ascii="Arial" w:hAnsi="Arial" w:cs="Arial"/>
          <w:sz w:val="24"/>
          <w:szCs w:val="24"/>
        </w:rPr>
        <w:t xml:space="preserve"> : « le client choisi préfère les croisières » </w:t>
      </w:r>
    </w:p>
    <w:p w:rsidR="000304EE" w:rsidRPr="000304EE" w:rsidRDefault="005A5954" w:rsidP="001E556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304EE" w:rsidRPr="000304EE">
        <w:rPr>
          <w:rFonts w:ascii="Arial" w:hAnsi="Arial" w:cs="Arial"/>
          <w:sz w:val="24"/>
          <w:szCs w:val="24"/>
        </w:rPr>
        <w:t xml:space="preserve"> : « le client choisi ne part pas en club de vacances ».</w:t>
      </w:r>
    </w:p>
    <w:p w:rsidR="000304EE" w:rsidRPr="001E5560" w:rsidRDefault="000304EE" w:rsidP="001E5560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1E5560" w:rsidRPr="000304EE" w:rsidRDefault="000304EE" w:rsidP="001E5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4EE">
        <w:rPr>
          <w:rFonts w:ascii="Arial" w:hAnsi="Arial" w:cs="Arial"/>
          <w:sz w:val="24"/>
          <w:szCs w:val="24"/>
        </w:rPr>
        <w:t>c</w:t>
      </w:r>
      <w:r w:rsidR="001E5560">
        <w:rPr>
          <w:rFonts w:ascii="Arial" w:hAnsi="Arial" w:cs="Arial"/>
          <w:sz w:val="24"/>
          <w:szCs w:val="24"/>
        </w:rPr>
        <w:t xml:space="preserve">. </w:t>
      </w:r>
      <w:r w:rsidRPr="000304EE">
        <w:rPr>
          <w:rFonts w:ascii="Arial" w:hAnsi="Arial" w:cs="Arial"/>
          <w:sz w:val="24"/>
          <w:szCs w:val="24"/>
        </w:rPr>
        <w:t>Calculer l</w:t>
      </w:r>
      <w:r w:rsidR="005A5954">
        <w:rPr>
          <w:rFonts w:ascii="Arial" w:hAnsi="Arial" w:cs="Arial"/>
          <w:sz w:val="24"/>
          <w:szCs w:val="24"/>
        </w:rPr>
        <w:t>a probabilité</w:t>
      </w:r>
      <w:r w:rsidRPr="000304EE">
        <w:rPr>
          <w:rFonts w:ascii="Arial" w:hAnsi="Arial" w:cs="Arial"/>
          <w:sz w:val="24"/>
          <w:szCs w:val="24"/>
        </w:rPr>
        <w:t xml:space="preserve"> de</w:t>
      </w:r>
      <w:r w:rsidR="001E5560">
        <w:rPr>
          <w:rFonts w:ascii="Arial" w:hAnsi="Arial" w:cs="Arial"/>
          <w:sz w:val="24"/>
          <w:szCs w:val="24"/>
        </w:rPr>
        <w:t xml:space="preserve"> l’</w:t>
      </w:r>
      <w:r w:rsidRPr="000304EE">
        <w:rPr>
          <w:rFonts w:ascii="Arial" w:hAnsi="Arial" w:cs="Arial"/>
          <w:sz w:val="24"/>
          <w:szCs w:val="24"/>
        </w:rPr>
        <w:t>événement</w:t>
      </w:r>
      <w:r w:rsidR="001E5560">
        <w:rPr>
          <w:rFonts w:ascii="Arial" w:hAnsi="Arial" w:cs="Arial"/>
          <w:sz w:val="24"/>
          <w:szCs w:val="24"/>
        </w:rPr>
        <w:t xml:space="preserve"> </w:t>
      </w:r>
      <w:r w:rsidR="001E5560" w:rsidRPr="000304EE">
        <w:rPr>
          <w:rFonts w:ascii="Arial" w:hAnsi="Arial" w:cs="Arial"/>
          <w:sz w:val="24"/>
          <w:szCs w:val="24"/>
        </w:rPr>
        <w:t xml:space="preserve"> </w:t>
      </w:r>
      <w:r w:rsidR="005A5954">
        <w:rPr>
          <w:rFonts w:ascii="Arial" w:hAnsi="Arial" w:cs="Arial"/>
          <w:sz w:val="24"/>
          <w:szCs w:val="24"/>
        </w:rPr>
        <w:t>F</w:t>
      </w:r>
      <w:r w:rsidR="001E5560" w:rsidRPr="000304EE">
        <w:rPr>
          <w:rFonts w:ascii="Arial" w:hAnsi="Arial" w:cs="Arial"/>
          <w:sz w:val="24"/>
          <w:szCs w:val="24"/>
        </w:rPr>
        <w:t xml:space="preserve"> ∩ </w:t>
      </w:r>
      <w:r w:rsidR="005A5954">
        <w:rPr>
          <w:rFonts w:ascii="Arial" w:hAnsi="Arial" w:cs="Arial"/>
          <w:sz w:val="24"/>
          <w:szCs w:val="24"/>
        </w:rPr>
        <w:t>C</w:t>
      </w:r>
      <w:r w:rsidR="001E5560" w:rsidRPr="000304EE">
        <w:rPr>
          <w:rFonts w:ascii="Arial" w:hAnsi="Arial" w:cs="Arial"/>
          <w:sz w:val="24"/>
          <w:szCs w:val="24"/>
        </w:rPr>
        <w:t>.</w:t>
      </w:r>
    </w:p>
    <w:p w:rsidR="000304EE" w:rsidRPr="00422778" w:rsidRDefault="000304EE" w:rsidP="001E5560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0304EE" w:rsidRPr="000304EE" w:rsidRDefault="000304EE" w:rsidP="001E5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4EE">
        <w:rPr>
          <w:rFonts w:ascii="Arial" w:hAnsi="Arial" w:cs="Arial"/>
          <w:sz w:val="24"/>
          <w:szCs w:val="24"/>
        </w:rPr>
        <w:t>d. On choisit au hasard une personne qui a déclaré partir en famille.</w:t>
      </w:r>
    </w:p>
    <w:p w:rsidR="000304EE" w:rsidRPr="000304EE" w:rsidRDefault="000304EE" w:rsidP="001E5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4EE">
        <w:rPr>
          <w:rFonts w:ascii="Arial" w:hAnsi="Arial" w:cs="Arial"/>
          <w:sz w:val="24"/>
          <w:szCs w:val="24"/>
        </w:rPr>
        <w:t>Quelle est la probabilité qu'elle préfère les clubs de vacances</w:t>
      </w:r>
    </w:p>
    <w:p w:rsidR="006D4325" w:rsidRPr="001E5560" w:rsidRDefault="006D4325" w:rsidP="009061EB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6D4325" w:rsidRDefault="001E5560" w:rsidP="009061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Calculer p</w:t>
      </w:r>
      <w:r w:rsidR="005A5954">
        <w:rPr>
          <w:rFonts w:ascii="Arial" w:hAnsi="Arial" w:cs="Arial"/>
          <w:sz w:val="24"/>
          <w:szCs w:val="24"/>
          <w:vertAlign w:val="subscript"/>
        </w:rPr>
        <w:t>F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5A5954"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094945" w:rsidRPr="00094945" w:rsidRDefault="00094945" w:rsidP="009061EB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87"/>
        <w:gridCol w:w="1186"/>
        <w:gridCol w:w="1187"/>
        <w:gridCol w:w="1187"/>
        <w:gridCol w:w="1187"/>
        <w:gridCol w:w="1187"/>
        <w:gridCol w:w="1187"/>
        <w:gridCol w:w="1187"/>
        <w:gridCol w:w="1187"/>
      </w:tblGrid>
      <w:tr w:rsidR="00422778" w:rsidRPr="00422778" w:rsidTr="00301E4D">
        <w:trPr>
          <w:jc w:val="center"/>
        </w:trPr>
        <w:tc>
          <w:tcPr>
            <w:tcW w:w="10682" w:type="dxa"/>
            <w:gridSpan w:val="9"/>
          </w:tcPr>
          <w:p w:rsidR="00422778" w:rsidRPr="00422778" w:rsidRDefault="00422778" w:rsidP="0042277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422778">
              <w:rPr>
                <w:rFonts w:ascii="Arial" w:hAnsi="Arial" w:cs="Arial"/>
                <w:b/>
                <w:color w:val="FF0000"/>
                <w:sz w:val="28"/>
                <w:szCs w:val="24"/>
              </w:rPr>
              <w:t>SOLUTIONS</w:t>
            </w:r>
          </w:p>
        </w:tc>
      </w:tr>
      <w:tr w:rsidR="00422778" w:rsidTr="00422778">
        <w:trPr>
          <w:jc w:val="center"/>
        </w:trPr>
        <w:tc>
          <w:tcPr>
            <w:tcW w:w="1187" w:type="dxa"/>
            <w:vAlign w:val="center"/>
          </w:tcPr>
          <w:p w:rsidR="00422778" w:rsidRPr="00094945" w:rsidRDefault="00422778" w:rsidP="004227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45">
              <w:rPr>
                <w:rFonts w:ascii="Arial" w:hAnsi="Arial" w:cs="Arial"/>
                <w:color w:val="FF0000"/>
                <w:sz w:val="24"/>
                <w:szCs w:val="24"/>
              </w:rPr>
              <w:t>Ex 1</w:t>
            </w:r>
          </w:p>
        </w:tc>
        <w:tc>
          <w:tcPr>
            <w:tcW w:w="1186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0,105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0,22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0,22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0,3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0,35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0,485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0,6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0,73</w:t>
            </w:r>
          </w:p>
        </w:tc>
      </w:tr>
      <w:tr w:rsidR="00422778" w:rsidTr="00422778">
        <w:trPr>
          <w:jc w:val="center"/>
        </w:trPr>
        <w:tc>
          <w:tcPr>
            <w:tcW w:w="1187" w:type="dxa"/>
            <w:vAlign w:val="center"/>
          </w:tcPr>
          <w:p w:rsidR="00422778" w:rsidRPr="00094945" w:rsidRDefault="00422778" w:rsidP="004227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94945">
              <w:rPr>
                <w:rFonts w:ascii="Arial" w:hAnsi="Arial" w:cs="Arial"/>
                <w:color w:val="FF0000"/>
                <w:sz w:val="24"/>
                <w:szCs w:val="24"/>
              </w:rPr>
              <w:t>Ex 2</w:t>
            </w:r>
          </w:p>
        </w:tc>
        <w:tc>
          <w:tcPr>
            <w:tcW w:w="1186" w:type="dxa"/>
            <w:vAlign w:val="center"/>
          </w:tcPr>
          <w:p w:rsidR="00422778" w:rsidRPr="00094945" w:rsidRDefault="00094945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0,2</w:t>
            </w:r>
          </w:p>
        </w:tc>
        <w:tc>
          <w:tcPr>
            <w:tcW w:w="1187" w:type="dxa"/>
            <w:vAlign w:val="center"/>
          </w:tcPr>
          <w:p w:rsidR="00422778" w:rsidRPr="00094945" w:rsidRDefault="00094945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0,204</w:t>
            </w:r>
          </w:p>
        </w:tc>
        <w:tc>
          <w:tcPr>
            <w:tcW w:w="1187" w:type="dxa"/>
            <w:vAlign w:val="center"/>
          </w:tcPr>
          <w:p w:rsidR="00422778" w:rsidRPr="00094945" w:rsidRDefault="00094945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0,3</w:t>
            </w:r>
          </w:p>
        </w:tc>
        <w:tc>
          <w:tcPr>
            <w:tcW w:w="1187" w:type="dxa"/>
            <w:vAlign w:val="center"/>
          </w:tcPr>
          <w:p w:rsidR="00422778" w:rsidRPr="00094945" w:rsidRDefault="00094945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0,52</w:t>
            </w:r>
          </w:p>
        </w:tc>
        <w:tc>
          <w:tcPr>
            <w:tcW w:w="1187" w:type="dxa"/>
            <w:vAlign w:val="center"/>
          </w:tcPr>
          <w:p w:rsidR="00422778" w:rsidRPr="00094945" w:rsidRDefault="00094945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0,8</w:t>
            </w:r>
          </w:p>
        </w:tc>
        <w:tc>
          <w:tcPr>
            <w:tcW w:w="1187" w:type="dxa"/>
            <w:vAlign w:val="center"/>
          </w:tcPr>
          <w:p w:rsidR="00422778" w:rsidRPr="00094945" w:rsidRDefault="00094945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  <w:r w:rsidRPr="00094945">
              <w:rPr>
                <w:rFonts w:ascii="Arial" w:hAnsi="Arial" w:cs="Arial"/>
                <w:color w:val="1F497D" w:themeColor="text2"/>
                <w:sz w:val="28"/>
                <w:szCs w:val="24"/>
              </w:rPr>
              <w:t>0,8</w:t>
            </w: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422778" w:rsidRPr="00094945" w:rsidRDefault="00422778" w:rsidP="00422778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4"/>
              </w:rPr>
            </w:pPr>
          </w:p>
        </w:tc>
      </w:tr>
    </w:tbl>
    <w:p w:rsidR="00422778" w:rsidRDefault="00422778" w:rsidP="009061EB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5D50E7" w:rsidRPr="00FE7B81" w:rsidRDefault="005D50E7" w:rsidP="005D50E7">
      <w:pPr>
        <w:tabs>
          <w:tab w:val="left" w:pos="3334"/>
        </w:tabs>
        <w:ind w:left="1615"/>
        <w:rPr>
          <w:position w:val="2"/>
          <w:sz w:val="24"/>
          <w:szCs w:val="24"/>
        </w:rPr>
      </w:pPr>
      <w:r>
        <w:rPr>
          <w:noProof/>
          <w:position w:val="2"/>
          <w:sz w:val="24"/>
          <w:szCs w:val="24"/>
        </w:rPr>
        <w:lastRenderedPageBreak/>
        <w:pict>
          <v:shape id="_x0000_s1027" type="#_x0000_t136" style="position:absolute;left:0;text-align:left;margin-left:76.4pt;margin-top:-3.75pt;width:394.4pt;height:31.15pt;z-index:-251656192" wrapcoords="9609 -514 -41 -514 -41 3600 287 7714 329 20057 616 21600 1314 21600 20409 21600 21148 21600 21641 19543 21641 11829 21436 9257 21025 7714 21641 4629 21600 1543 20368 -514 9609 -514" fillcolor="yellow" strokecolor="red" strokeweight="1.5pt">
            <v:fill color2="fill darken(118)" rotate="t" angle="-135" method="linear sigma" focus="-50%" type="gradient"/>
            <v:shadow color="#868686"/>
            <v:textpath style="font-family:&quot;Comic Sans MS&quot;;v-text-kern:t" trim="t" fitpath="t" string="TD 2   TABLEAUX CROISES"/>
            <w10:wrap type="tight"/>
          </v:shape>
        </w:pict>
      </w:r>
    </w:p>
    <w:p w:rsidR="005D50E7" w:rsidRPr="00FE7B81" w:rsidRDefault="005D50E7" w:rsidP="005D50E7">
      <w:pPr>
        <w:tabs>
          <w:tab w:val="left" w:pos="3334"/>
        </w:tabs>
        <w:ind w:left="1615"/>
        <w:rPr>
          <w:position w:val="2"/>
          <w:sz w:val="24"/>
          <w:szCs w:val="24"/>
        </w:rPr>
      </w:pPr>
    </w:p>
    <w:p w:rsidR="005D50E7" w:rsidRPr="005D50E7" w:rsidRDefault="005D50E7" w:rsidP="005D50E7">
      <w:pPr>
        <w:pStyle w:val="Corpsdetexte"/>
        <w:spacing w:before="8"/>
        <w:rPr>
          <w:b/>
          <w:color w:val="FF0000"/>
        </w:rPr>
      </w:pPr>
      <w:r w:rsidRPr="005D50E7">
        <w:rPr>
          <w:b/>
          <w:color w:val="FF0000"/>
        </w:rPr>
        <w:t>EXERCICE 1</w:t>
      </w:r>
    </w:p>
    <w:p w:rsidR="005D50E7" w:rsidRPr="00D33150" w:rsidRDefault="005D50E7" w:rsidP="005D50E7">
      <w:pPr>
        <w:pStyle w:val="Corpsdetexte"/>
        <w:spacing w:before="92"/>
        <w:ind w:left="220" w:right="-9"/>
        <w:rPr>
          <w:b/>
          <w:color w:val="1F497D" w:themeColor="text2"/>
        </w:rPr>
      </w:pPr>
      <w:r w:rsidRPr="00D33150">
        <w:rPr>
          <w:b/>
          <w:color w:val="1F497D" w:themeColor="text2"/>
        </w:rPr>
        <w:t>Une étude dans un centre médico-social a porté sur un échantillon de 308 cas d’hospitalisation pour ingestion de produits toxiques chez l’enfant de 0 à 5 ans.</w:t>
      </w:r>
    </w:p>
    <w:p w:rsidR="005D50E7" w:rsidRPr="00D33150" w:rsidRDefault="005D50E7" w:rsidP="005D50E7">
      <w:pPr>
        <w:pStyle w:val="Corpsdetexte"/>
        <w:ind w:left="220"/>
        <w:rPr>
          <w:b/>
          <w:color w:val="1F497D" w:themeColor="text2"/>
        </w:rPr>
      </w:pPr>
      <w:r w:rsidRPr="00D33150">
        <w:rPr>
          <w:b/>
          <w:color w:val="1F497D" w:themeColor="text2"/>
        </w:rPr>
        <w:t>Pour cet échantillon, on a les informations suivantes :</w:t>
      </w:r>
    </w:p>
    <w:p w:rsidR="005D50E7" w:rsidRPr="00D33150" w:rsidRDefault="005D50E7" w:rsidP="005D50E7">
      <w:pPr>
        <w:pStyle w:val="Paragraphedeliste"/>
        <w:widowControl w:val="0"/>
        <w:numPr>
          <w:ilvl w:val="0"/>
          <w:numId w:val="6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contextualSpacing w:val="0"/>
        <w:rPr>
          <w:b/>
          <w:color w:val="1F497D" w:themeColor="text2"/>
          <w:sz w:val="24"/>
          <w:szCs w:val="24"/>
        </w:rPr>
      </w:pPr>
      <w:r w:rsidRPr="00D33150">
        <w:rPr>
          <w:b/>
          <w:color w:val="1F497D" w:themeColor="text2"/>
          <w:sz w:val="24"/>
          <w:szCs w:val="24"/>
        </w:rPr>
        <w:t>180 enfants sont des</w:t>
      </w:r>
      <w:r w:rsidRPr="00D33150">
        <w:rPr>
          <w:b/>
          <w:color w:val="1F497D" w:themeColor="text2"/>
          <w:spacing w:val="-10"/>
          <w:sz w:val="24"/>
          <w:szCs w:val="24"/>
        </w:rPr>
        <w:t xml:space="preserve"> </w:t>
      </w:r>
      <w:r w:rsidRPr="00D33150">
        <w:rPr>
          <w:b/>
          <w:color w:val="1F497D" w:themeColor="text2"/>
          <w:sz w:val="24"/>
          <w:szCs w:val="24"/>
        </w:rPr>
        <w:t>garçons</w:t>
      </w:r>
    </w:p>
    <w:p w:rsidR="005D50E7" w:rsidRPr="00D33150" w:rsidRDefault="005D50E7" w:rsidP="005D50E7">
      <w:pPr>
        <w:pStyle w:val="Paragraphedeliste"/>
        <w:widowControl w:val="0"/>
        <w:numPr>
          <w:ilvl w:val="0"/>
          <w:numId w:val="6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contextualSpacing w:val="0"/>
        <w:rPr>
          <w:b/>
          <w:color w:val="1F497D" w:themeColor="text2"/>
          <w:sz w:val="24"/>
          <w:szCs w:val="24"/>
        </w:rPr>
      </w:pPr>
      <w:r w:rsidRPr="00D33150">
        <w:rPr>
          <w:b/>
          <w:color w:val="1F497D" w:themeColor="text2"/>
          <w:sz w:val="24"/>
          <w:szCs w:val="24"/>
        </w:rPr>
        <w:t>37,5 % des filles sont âgées de 3 à 5</w:t>
      </w:r>
      <w:r w:rsidRPr="00D33150">
        <w:rPr>
          <w:b/>
          <w:color w:val="1F497D" w:themeColor="text2"/>
          <w:spacing w:val="-10"/>
          <w:sz w:val="24"/>
          <w:szCs w:val="24"/>
        </w:rPr>
        <w:t xml:space="preserve"> </w:t>
      </w:r>
      <w:r w:rsidRPr="00D33150">
        <w:rPr>
          <w:b/>
          <w:color w:val="1F497D" w:themeColor="text2"/>
          <w:sz w:val="24"/>
          <w:szCs w:val="24"/>
        </w:rPr>
        <w:t>ans</w:t>
      </w:r>
    </w:p>
    <w:p w:rsidR="005D50E7" w:rsidRPr="00D33150" w:rsidRDefault="005D50E7" w:rsidP="005D50E7">
      <w:pPr>
        <w:pStyle w:val="Paragraphedeliste"/>
        <w:widowControl w:val="0"/>
        <w:numPr>
          <w:ilvl w:val="0"/>
          <w:numId w:val="6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contextualSpacing w:val="0"/>
        <w:rPr>
          <w:b/>
          <w:color w:val="1F497D" w:themeColor="text2"/>
          <w:sz w:val="24"/>
          <w:szCs w:val="24"/>
        </w:rPr>
      </w:pPr>
      <w:r w:rsidRPr="00D33150">
        <w:rPr>
          <w:b/>
          <w:color w:val="1F497D" w:themeColor="text2"/>
          <w:sz w:val="24"/>
          <w:szCs w:val="24"/>
        </w:rPr>
        <w:t>parmi les enfants de 3 à 5 ans, un tiers sont des</w:t>
      </w:r>
      <w:r w:rsidRPr="00D33150">
        <w:rPr>
          <w:b/>
          <w:color w:val="1F497D" w:themeColor="text2"/>
          <w:spacing w:val="-15"/>
          <w:sz w:val="24"/>
          <w:szCs w:val="24"/>
        </w:rPr>
        <w:t xml:space="preserve"> </w:t>
      </w:r>
      <w:r w:rsidRPr="00D33150">
        <w:rPr>
          <w:b/>
          <w:color w:val="1F497D" w:themeColor="text2"/>
          <w:sz w:val="24"/>
          <w:szCs w:val="24"/>
        </w:rPr>
        <w:t>filles</w:t>
      </w:r>
    </w:p>
    <w:p w:rsidR="005D50E7" w:rsidRPr="00D33150" w:rsidRDefault="005D50E7" w:rsidP="005D50E7">
      <w:pPr>
        <w:pStyle w:val="Paragraphedeliste"/>
        <w:widowControl w:val="0"/>
        <w:numPr>
          <w:ilvl w:val="0"/>
          <w:numId w:val="6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contextualSpacing w:val="0"/>
        <w:rPr>
          <w:b/>
          <w:color w:val="1F497D" w:themeColor="text2"/>
          <w:sz w:val="24"/>
          <w:szCs w:val="24"/>
        </w:rPr>
      </w:pPr>
      <w:r w:rsidRPr="00D33150">
        <w:rPr>
          <w:b/>
          <w:color w:val="1F497D" w:themeColor="text2"/>
          <w:sz w:val="24"/>
          <w:szCs w:val="24"/>
        </w:rPr>
        <w:t>25% des enfants de l’échantillon sont des filles de 1 à 3</w:t>
      </w:r>
      <w:r w:rsidRPr="00D33150">
        <w:rPr>
          <w:b/>
          <w:color w:val="1F497D" w:themeColor="text2"/>
          <w:spacing w:val="-13"/>
          <w:sz w:val="24"/>
          <w:szCs w:val="24"/>
        </w:rPr>
        <w:t xml:space="preserve"> </w:t>
      </w:r>
      <w:r w:rsidRPr="00D33150">
        <w:rPr>
          <w:b/>
          <w:color w:val="1F497D" w:themeColor="text2"/>
          <w:sz w:val="24"/>
          <w:szCs w:val="24"/>
        </w:rPr>
        <w:t>ans</w:t>
      </w:r>
    </w:p>
    <w:p w:rsidR="005D50E7" w:rsidRPr="00D33150" w:rsidRDefault="005D50E7" w:rsidP="005D50E7">
      <w:pPr>
        <w:pStyle w:val="Paragraphedeliste"/>
        <w:widowControl w:val="0"/>
        <w:numPr>
          <w:ilvl w:val="0"/>
          <w:numId w:val="6"/>
        </w:numPr>
        <w:tabs>
          <w:tab w:val="left" w:pos="928"/>
          <w:tab w:val="left" w:pos="929"/>
        </w:tabs>
        <w:autoSpaceDE w:val="0"/>
        <w:autoSpaceDN w:val="0"/>
        <w:spacing w:after="0" w:line="240" w:lineRule="auto"/>
        <w:contextualSpacing w:val="0"/>
        <w:rPr>
          <w:b/>
          <w:color w:val="1F497D" w:themeColor="text2"/>
          <w:sz w:val="24"/>
          <w:szCs w:val="24"/>
        </w:rPr>
      </w:pPr>
      <w:r w:rsidRPr="00D33150">
        <w:rPr>
          <w:b/>
          <w:color w:val="1F497D" w:themeColor="text2"/>
          <w:sz w:val="24"/>
          <w:szCs w:val="24"/>
        </w:rPr>
        <w:t>parmi les enfants de 0 à 12 mois, il y a autant de filles que de</w:t>
      </w:r>
      <w:r w:rsidRPr="00D33150">
        <w:rPr>
          <w:b/>
          <w:color w:val="1F497D" w:themeColor="text2"/>
          <w:spacing w:val="-21"/>
          <w:sz w:val="24"/>
          <w:szCs w:val="24"/>
        </w:rPr>
        <w:t xml:space="preserve"> </w:t>
      </w:r>
      <w:r w:rsidRPr="00D33150">
        <w:rPr>
          <w:b/>
          <w:color w:val="1F497D" w:themeColor="text2"/>
          <w:sz w:val="24"/>
          <w:szCs w:val="24"/>
        </w:rPr>
        <w:t>garçons.</w:t>
      </w:r>
    </w:p>
    <w:p w:rsidR="005D50E7" w:rsidRPr="00FE7B81" w:rsidRDefault="005D50E7" w:rsidP="005D50E7">
      <w:pPr>
        <w:pStyle w:val="Corpsdetexte"/>
      </w:pPr>
    </w:p>
    <w:p w:rsidR="005D50E7" w:rsidRPr="00FE7B81" w:rsidRDefault="005D50E7" w:rsidP="005D50E7">
      <w:pPr>
        <w:pStyle w:val="Corpsdetexte"/>
      </w:pPr>
    </w:p>
    <w:p w:rsidR="005D50E7" w:rsidRPr="00FE7B81" w:rsidRDefault="005D50E7" w:rsidP="005D50E7">
      <w:pPr>
        <w:pStyle w:val="Paragraphedeliste"/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>Reproduire et compléter le tableau suivant</w:t>
      </w:r>
      <w:r w:rsidRPr="00FE7B81">
        <w:rPr>
          <w:spacing w:val="-1"/>
          <w:sz w:val="24"/>
          <w:szCs w:val="24"/>
        </w:rPr>
        <w:t xml:space="preserve"> </w:t>
      </w:r>
      <w:r w:rsidRPr="00FE7B81">
        <w:rPr>
          <w:sz w:val="24"/>
          <w:szCs w:val="24"/>
        </w:rPr>
        <w:t>:</w:t>
      </w:r>
    </w:p>
    <w:p w:rsidR="005D50E7" w:rsidRPr="00FE7B81" w:rsidRDefault="005D50E7" w:rsidP="005D50E7">
      <w:pPr>
        <w:pStyle w:val="Corpsdetexte"/>
        <w:spacing w:before="4"/>
      </w:pPr>
    </w:p>
    <w:tbl>
      <w:tblPr>
        <w:tblStyle w:val="TableNormal"/>
        <w:tblW w:w="0" w:type="auto"/>
        <w:tblInd w:w="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2269"/>
        <w:gridCol w:w="2269"/>
        <w:gridCol w:w="2269"/>
      </w:tblGrid>
      <w:tr w:rsidR="005D50E7" w:rsidRPr="00FE7B81" w:rsidTr="009C43F3">
        <w:trPr>
          <w:trHeight w:val="340"/>
        </w:trPr>
        <w:tc>
          <w:tcPr>
            <w:tcW w:w="2268" w:type="dxa"/>
          </w:tcPr>
          <w:p w:rsidR="005D50E7" w:rsidRPr="006A6D40" w:rsidRDefault="005D50E7" w:rsidP="009C43F3">
            <w:pPr>
              <w:pStyle w:val="TableParagraph"/>
              <w:spacing w:before="27"/>
              <w:ind w:left="462" w:right="452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>Age</w:t>
            </w: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spacing w:before="27"/>
              <w:ind w:left="638"/>
              <w:jc w:val="left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6A6D40">
              <w:rPr>
                <w:b/>
                <w:color w:val="C00000"/>
                <w:sz w:val="24"/>
                <w:szCs w:val="24"/>
              </w:rPr>
              <w:t>Garçons</w:t>
            </w:r>
            <w:proofErr w:type="spellEnd"/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spacing w:before="27"/>
              <w:ind w:left="800" w:right="800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6A6D40">
              <w:rPr>
                <w:b/>
                <w:color w:val="C00000"/>
                <w:sz w:val="24"/>
                <w:szCs w:val="24"/>
              </w:rPr>
              <w:t>Filles</w:t>
            </w:r>
            <w:proofErr w:type="spellEnd"/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spacing w:before="27"/>
              <w:ind w:left="799" w:right="800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>Total</w:t>
            </w:r>
          </w:p>
        </w:tc>
      </w:tr>
      <w:tr w:rsidR="005D50E7" w:rsidRPr="00FE7B81" w:rsidTr="009C43F3">
        <w:trPr>
          <w:trHeight w:val="340"/>
        </w:trPr>
        <w:tc>
          <w:tcPr>
            <w:tcW w:w="2268" w:type="dxa"/>
          </w:tcPr>
          <w:p w:rsidR="005D50E7" w:rsidRPr="006A6D40" w:rsidRDefault="005D50E7" w:rsidP="009C43F3">
            <w:pPr>
              <w:pStyle w:val="TableParagraph"/>
              <w:spacing w:before="26"/>
              <w:ind w:left="466" w:right="452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 xml:space="preserve">0 à 12 </w:t>
            </w:r>
            <w:proofErr w:type="spellStart"/>
            <w:r w:rsidRPr="006A6D40">
              <w:rPr>
                <w:b/>
                <w:color w:val="C00000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5D50E7" w:rsidRPr="00FE7B81" w:rsidTr="009C43F3">
        <w:trPr>
          <w:trHeight w:val="340"/>
        </w:trPr>
        <w:tc>
          <w:tcPr>
            <w:tcW w:w="2268" w:type="dxa"/>
          </w:tcPr>
          <w:p w:rsidR="005D50E7" w:rsidRPr="006A6D40" w:rsidRDefault="005D50E7" w:rsidP="009C43F3">
            <w:pPr>
              <w:pStyle w:val="TableParagraph"/>
              <w:spacing w:before="26"/>
              <w:ind w:left="466" w:right="452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 xml:space="preserve">1 à 3 </w:t>
            </w:r>
            <w:proofErr w:type="spellStart"/>
            <w:r w:rsidRPr="006A6D40">
              <w:rPr>
                <w:b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5D50E7" w:rsidRPr="00FE7B81" w:rsidTr="009C43F3">
        <w:trPr>
          <w:trHeight w:val="340"/>
        </w:trPr>
        <w:tc>
          <w:tcPr>
            <w:tcW w:w="2268" w:type="dxa"/>
          </w:tcPr>
          <w:p w:rsidR="005D50E7" w:rsidRPr="006A6D40" w:rsidRDefault="005D50E7" w:rsidP="009C43F3">
            <w:pPr>
              <w:pStyle w:val="TableParagraph"/>
              <w:spacing w:before="26"/>
              <w:ind w:left="466" w:right="452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 xml:space="preserve">3 à 5 </w:t>
            </w:r>
            <w:proofErr w:type="spellStart"/>
            <w:r w:rsidRPr="006A6D40">
              <w:rPr>
                <w:b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5D50E7" w:rsidRPr="00FE7B81" w:rsidTr="009C43F3">
        <w:trPr>
          <w:trHeight w:val="340"/>
        </w:trPr>
        <w:tc>
          <w:tcPr>
            <w:tcW w:w="2268" w:type="dxa"/>
          </w:tcPr>
          <w:p w:rsidR="005D50E7" w:rsidRPr="006A6D40" w:rsidRDefault="005D50E7" w:rsidP="009C43F3">
            <w:pPr>
              <w:pStyle w:val="TableParagraph"/>
              <w:spacing w:before="26"/>
              <w:ind w:left="465" w:right="452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>Total</w:t>
            </w: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50E7" w:rsidRPr="006A6D40" w:rsidRDefault="005D50E7" w:rsidP="009C43F3">
            <w:pPr>
              <w:pStyle w:val="TableParagraph"/>
              <w:spacing w:before="26"/>
              <w:ind w:left="800" w:right="800"/>
              <w:rPr>
                <w:b/>
                <w:color w:val="C00000"/>
                <w:sz w:val="24"/>
                <w:szCs w:val="24"/>
              </w:rPr>
            </w:pPr>
            <w:r w:rsidRPr="006A6D40">
              <w:rPr>
                <w:b/>
                <w:color w:val="C00000"/>
                <w:sz w:val="24"/>
                <w:szCs w:val="24"/>
              </w:rPr>
              <w:t>308</w:t>
            </w:r>
          </w:p>
        </w:tc>
      </w:tr>
    </w:tbl>
    <w:p w:rsidR="005D50E7" w:rsidRPr="00FE7B81" w:rsidRDefault="005D50E7" w:rsidP="005D50E7">
      <w:pPr>
        <w:pStyle w:val="Corpsdetexte"/>
        <w:spacing w:before="7"/>
      </w:pPr>
    </w:p>
    <w:p w:rsidR="005D50E7" w:rsidRPr="00FE7B81" w:rsidRDefault="005D50E7" w:rsidP="005D50E7">
      <w:pPr>
        <w:pStyle w:val="Paragraphedeliste"/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after="0" w:line="240" w:lineRule="auto"/>
        <w:ind w:left="220" w:right="116" w:firstLine="0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>Les 308 enfants de l’échantillon ont été détectés parmi les 4 912 enfants de 0 à 5 ans qui</w:t>
      </w:r>
      <w:r w:rsidRPr="00FE7B81">
        <w:rPr>
          <w:spacing w:val="-43"/>
          <w:sz w:val="24"/>
          <w:szCs w:val="24"/>
        </w:rPr>
        <w:t xml:space="preserve"> </w:t>
      </w:r>
      <w:r w:rsidRPr="00FE7B81">
        <w:rPr>
          <w:sz w:val="24"/>
          <w:szCs w:val="24"/>
        </w:rPr>
        <w:t>ont été reçus au centre médico-social pour diverses</w:t>
      </w:r>
      <w:r w:rsidRPr="00FE7B81">
        <w:rPr>
          <w:spacing w:val="-1"/>
          <w:sz w:val="24"/>
          <w:szCs w:val="24"/>
        </w:rPr>
        <w:t xml:space="preserve"> </w:t>
      </w:r>
      <w:r w:rsidRPr="00FE7B81">
        <w:rPr>
          <w:sz w:val="24"/>
          <w:szCs w:val="24"/>
        </w:rPr>
        <w:t>affections.</w:t>
      </w:r>
    </w:p>
    <w:p w:rsidR="005D50E7" w:rsidRPr="00FE7B81" w:rsidRDefault="005D50E7" w:rsidP="005D50E7">
      <w:pPr>
        <w:pStyle w:val="Corpsdetexte"/>
        <w:ind w:left="220" w:right="151"/>
      </w:pPr>
      <w:r w:rsidRPr="00FE7B81">
        <w:t>Déterminer pour ce centre médico-social le pourcentage de cas d’intoxications par ingestion de produits toxiques chez les enfants de 0 à 5 ans (on donnera ce résultat sous forme décimale arrondie au dixième près).</w:t>
      </w:r>
    </w:p>
    <w:p w:rsidR="005D50E7" w:rsidRPr="00FE7B81" w:rsidRDefault="005D50E7" w:rsidP="005D50E7">
      <w:pPr>
        <w:pStyle w:val="Corpsdetexte"/>
        <w:spacing w:before="9"/>
      </w:pPr>
    </w:p>
    <w:p w:rsidR="005D50E7" w:rsidRPr="00FE7B81" w:rsidRDefault="005D50E7" w:rsidP="005D50E7">
      <w:pPr>
        <w:ind w:left="220"/>
        <w:rPr>
          <w:i/>
          <w:sz w:val="24"/>
          <w:szCs w:val="24"/>
        </w:rPr>
      </w:pPr>
      <w:r w:rsidRPr="00FE7B81">
        <w:rPr>
          <w:i/>
          <w:sz w:val="24"/>
          <w:szCs w:val="24"/>
        </w:rPr>
        <w:t>Dans les questions suivantes les résultats seront donnés sous forme décimale arrondie à 10</w:t>
      </w:r>
      <w:r w:rsidRPr="00FE7B81">
        <w:rPr>
          <w:i/>
          <w:sz w:val="24"/>
          <w:szCs w:val="24"/>
          <w:vertAlign w:val="superscript"/>
        </w:rPr>
        <w:t>-2</w:t>
      </w:r>
      <w:r>
        <w:rPr>
          <w:i/>
          <w:sz w:val="24"/>
          <w:szCs w:val="24"/>
        </w:rPr>
        <w:t xml:space="preserve"> </w:t>
      </w:r>
      <w:r w:rsidRPr="00FE7B81">
        <w:rPr>
          <w:i/>
          <w:sz w:val="24"/>
          <w:szCs w:val="24"/>
        </w:rPr>
        <w:t>près.</w:t>
      </w:r>
    </w:p>
    <w:p w:rsidR="005D50E7" w:rsidRPr="00FE7B81" w:rsidRDefault="005D50E7" w:rsidP="005D50E7">
      <w:pPr>
        <w:pStyle w:val="Corpsdetexte"/>
        <w:spacing w:before="2"/>
        <w:rPr>
          <w:i/>
        </w:rPr>
      </w:pPr>
    </w:p>
    <w:p w:rsidR="005D50E7" w:rsidRPr="00FE7B81" w:rsidRDefault="005D50E7" w:rsidP="005D50E7">
      <w:pPr>
        <w:pStyle w:val="Paragraphedeliste"/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after="0" w:line="240" w:lineRule="auto"/>
        <w:ind w:left="220" w:right="408" w:firstLine="0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>On choisit au hasard un des 308 enfants de l’échantillon étudié. Chaque enfant a la même probabilité d’être choisi.</w:t>
      </w:r>
    </w:p>
    <w:p w:rsidR="005D50E7" w:rsidRPr="00FE7B81" w:rsidRDefault="005D50E7" w:rsidP="005D50E7">
      <w:pPr>
        <w:pStyle w:val="Corpsdetexte"/>
        <w:spacing w:before="9"/>
      </w:pPr>
    </w:p>
    <w:p w:rsidR="005D50E7" w:rsidRPr="00FE7B81" w:rsidRDefault="005D50E7" w:rsidP="005D50E7">
      <w:pPr>
        <w:pStyle w:val="Paragraphedeliste"/>
        <w:widowControl w:val="0"/>
        <w:numPr>
          <w:ilvl w:val="1"/>
          <w:numId w:val="5"/>
        </w:numPr>
        <w:tabs>
          <w:tab w:val="left" w:pos="784"/>
        </w:tabs>
        <w:autoSpaceDE w:val="0"/>
        <w:autoSpaceDN w:val="0"/>
        <w:spacing w:after="0" w:line="240" w:lineRule="auto"/>
        <w:ind w:right="3028" w:firstLine="283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 xml:space="preserve">On note </w:t>
      </w:r>
      <w:r w:rsidRPr="00FE7B81">
        <w:rPr>
          <w:i/>
          <w:sz w:val="24"/>
          <w:szCs w:val="24"/>
        </w:rPr>
        <w:t xml:space="preserve">A </w:t>
      </w:r>
      <w:r w:rsidRPr="00FE7B81">
        <w:rPr>
          <w:sz w:val="24"/>
          <w:szCs w:val="24"/>
        </w:rPr>
        <w:t>l’événement suivant : « l’enfant choisi est une fille ». Calculer la probabilité de l’événement</w:t>
      </w:r>
      <w:r w:rsidRPr="00FE7B81">
        <w:rPr>
          <w:spacing w:val="-3"/>
          <w:sz w:val="24"/>
          <w:szCs w:val="24"/>
        </w:rPr>
        <w:t xml:space="preserve"> </w:t>
      </w:r>
      <w:r w:rsidRPr="00FE7B81">
        <w:rPr>
          <w:i/>
          <w:sz w:val="24"/>
          <w:szCs w:val="24"/>
        </w:rPr>
        <w:t>A</w:t>
      </w:r>
      <w:r w:rsidRPr="00FE7B81">
        <w:rPr>
          <w:sz w:val="24"/>
          <w:szCs w:val="24"/>
        </w:rPr>
        <w:t>.</w:t>
      </w:r>
    </w:p>
    <w:p w:rsidR="005D50E7" w:rsidRPr="00FE7B81" w:rsidRDefault="005D50E7" w:rsidP="005D50E7">
      <w:pPr>
        <w:pStyle w:val="Corpsdetexte"/>
      </w:pPr>
    </w:p>
    <w:p w:rsidR="005D50E7" w:rsidRPr="00FE7B81" w:rsidRDefault="005D50E7" w:rsidP="005D50E7">
      <w:pPr>
        <w:pStyle w:val="Paragraphedeliste"/>
        <w:widowControl w:val="0"/>
        <w:numPr>
          <w:ilvl w:val="1"/>
          <w:numId w:val="5"/>
        </w:numPr>
        <w:tabs>
          <w:tab w:val="left" w:pos="784"/>
        </w:tabs>
        <w:autoSpaceDE w:val="0"/>
        <w:autoSpaceDN w:val="0"/>
        <w:spacing w:after="0" w:line="240" w:lineRule="auto"/>
        <w:ind w:right="2378" w:firstLine="283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 xml:space="preserve">On note </w:t>
      </w:r>
      <w:r w:rsidRPr="00FE7B81">
        <w:rPr>
          <w:i/>
          <w:sz w:val="24"/>
          <w:szCs w:val="24"/>
        </w:rPr>
        <w:t xml:space="preserve">B </w:t>
      </w:r>
      <w:r w:rsidRPr="00FE7B81">
        <w:rPr>
          <w:sz w:val="24"/>
          <w:szCs w:val="24"/>
        </w:rPr>
        <w:t>l’évènement suivant : « l’enfant choisi a entre 3 et 5 ans ». Calculer la probabilité de l’événement</w:t>
      </w:r>
      <w:r w:rsidRPr="00FE7B81">
        <w:rPr>
          <w:spacing w:val="-2"/>
          <w:sz w:val="24"/>
          <w:szCs w:val="24"/>
        </w:rPr>
        <w:t xml:space="preserve"> </w:t>
      </w:r>
      <w:r w:rsidRPr="00FE7B81">
        <w:rPr>
          <w:i/>
          <w:sz w:val="24"/>
          <w:szCs w:val="24"/>
        </w:rPr>
        <w:t>B</w:t>
      </w:r>
      <w:r w:rsidRPr="00FE7B81">
        <w:rPr>
          <w:sz w:val="24"/>
          <w:szCs w:val="24"/>
        </w:rPr>
        <w:t>.</w:t>
      </w:r>
    </w:p>
    <w:p w:rsidR="005D50E7" w:rsidRPr="00FE7B81" w:rsidRDefault="005D50E7" w:rsidP="005D50E7">
      <w:pPr>
        <w:pStyle w:val="Corpsdetexte"/>
        <w:spacing w:before="9"/>
      </w:pPr>
    </w:p>
    <w:p w:rsidR="005D50E7" w:rsidRPr="00FE7B81" w:rsidRDefault="005D50E7" w:rsidP="005D50E7">
      <w:pPr>
        <w:pStyle w:val="Paragraphedeliste"/>
        <w:widowControl w:val="0"/>
        <w:numPr>
          <w:ilvl w:val="1"/>
          <w:numId w:val="5"/>
        </w:numPr>
        <w:tabs>
          <w:tab w:val="left" w:pos="770"/>
        </w:tabs>
        <w:autoSpaceDE w:val="0"/>
        <w:autoSpaceDN w:val="0"/>
        <w:spacing w:after="0" w:line="240" w:lineRule="auto"/>
        <w:ind w:left="769" w:hanging="267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 xml:space="preserve">Traduire par une phrase l’évènement </w:t>
      </w:r>
      <w:r w:rsidRPr="00FE7B81">
        <w:rPr>
          <w:i/>
          <w:sz w:val="24"/>
          <w:szCs w:val="24"/>
        </w:rPr>
        <w:t xml:space="preserve">A ∩ B </w:t>
      </w:r>
      <w:r w:rsidRPr="00FE7B81">
        <w:rPr>
          <w:sz w:val="24"/>
          <w:szCs w:val="24"/>
        </w:rPr>
        <w:t>et calculer sa</w:t>
      </w:r>
      <w:r w:rsidRPr="00FE7B81">
        <w:rPr>
          <w:spacing w:val="-5"/>
          <w:sz w:val="24"/>
          <w:szCs w:val="24"/>
        </w:rPr>
        <w:t xml:space="preserve"> </w:t>
      </w:r>
      <w:r w:rsidRPr="00FE7B81">
        <w:rPr>
          <w:sz w:val="24"/>
          <w:szCs w:val="24"/>
        </w:rPr>
        <w:t>probabilité.</w:t>
      </w:r>
    </w:p>
    <w:p w:rsidR="005D50E7" w:rsidRPr="00FE7B81" w:rsidRDefault="005D50E7" w:rsidP="005D50E7">
      <w:pPr>
        <w:pStyle w:val="Corpsdetexte"/>
        <w:spacing w:before="10"/>
      </w:pPr>
    </w:p>
    <w:p w:rsidR="005D50E7" w:rsidRPr="00FE7B81" w:rsidRDefault="005D50E7" w:rsidP="005D50E7">
      <w:pPr>
        <w:pStyle w:val="Paragraphedeliste"/>
        <w:widowControl w:val="0"/>
        <w:numPr>
          <w:ilvl w:val="1"/>
          <w:numId w:val="5"/>
        </w:numPr>
        <w:tabs>
          <w:tab w:val="left" w:pos="784"/>
        </w:tabs>
        <w:autoSpaceDE w:val="0"/>
        <w:autoSpaceDN w:val="0"/>
        <w:spacing w:before="1" w:after="0" w:line="240" w:lineRule="auto"/>
        <w:ind w:left="784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 xml:space="preserve">Traduire par une phrase l’évènement </w:t>
      </w:r>
      <w:r w:rsidRPr="00FE7B81">
        <w:rPr>
          <w:i/>
          <w:sz w:val="24"/>
          <w:szCs w:val="24"/>
        </w:rPr>
        <w:t xml:space="preserve">A </w:t>
      </w:r>
      <w:r w:rsidRPr="00FE7B81">
        <w:rPr>
          <w:rFonts w:ascii="Lucida Sans Unicode" w:hAnsi="Lucida Sans Unicode"/>
          <w:sz w:val="24"/>
          <w:szCs w:val="24"/>
        </w:rPr>
        <w:t>∪</w:t>
      </w:r>
      <w:r w:rsidRPr="00FE7B81">
        <w:rPr>
          <w:sz w:val="24"/>
          <w:szCs w:val="24"/>
        </w:rPr>
        <w:t xml:space="preserve"> </w:t>
      </w:r>
      <w:r w:rsidRPr="00FE7B81">
        <w:rPr>
          <w:i/>
          <w:sz w:val="24"/>
          <w:szCs w:val="24"/>
        </w:rPr>
        <w:t xml:space="preserve">B </w:t>
      </w:r>
      <w:r w:rsidRPr="00FE7B81">
        <w:rPr>
          <w:sz w:val="24"/>
          <w:szCs w:val="24"/>
        </w:rPr>
        <w:t>et calculer sa</w:t>
      </w:r>
      <w:r w:rsidRPr="00FE7B81">
        <w:rPr>
          <w:spacing w:val="-17"/>
          <w:sz w:val="24"/>
          <w:szCs w:val="24"/>
        </w:rPr>
        <w:t xml:space="preserve"> </w:t>
      </w:r>
      <w:r w:rsidRPr="00FE7B81">
        <w:rPr>
          <w:sz w:val="24"/>
          <w:szCs w:val="24"/>
        </w:rPr>
        <w:t>probabilité.</w:t>
      </w:r>
    </w:p>
    <w:p w:rsidR="005D50E7" w:rsidRPr="00FE7B81" w:rsidRDefault="005D50E7" w:rsidP="005D50E7">
      <w:pPr>
        <w:pStyle w:val="Corpsdetexte"/>
        <w:spacing w:before="3"/>
      </w:pPr>
    </w:p>
    <w:p w:rsidR="005D50E7" w:rsidRPr="00FE7B81" w:rsidRDefault="005D50E7" w:rsidP="005D50E7">
      <w:pPr>
        <w:pStyle w:val="Paragraphedeliste"/>
        <w:widowControl w:val="0"/>
        <w:numPr>
          <w:ilvl w:val="1"/>
          <w:numId w:val="5"/>
        </w:numPr>
        <w:tabs>
          <w:tab w:val="left" w:pos="784"/>
        </w:tabs>
        <w:autoSpaceDE w:val="0"/>
        <w:autoSpaceDN w:val="0"/>
        <w:spacing w:before="92" w:after="0" w:line="240" w:lineRule="auto"/>
        <w:ind w:left="784"/>
        <w:contextualSpacing w:val="0"/>
        <w:rPr>
          <w:sz w:val="24"/>
          <w:szCs w:val="24"/>
        </w:rPr>
      </w:pPr>
      <w:r w:rsidRPr="00FE7B81">
        <w:rPr>
          <w:sz w:val="24"/>
          <w:szCs w:val="24"/>
        </w:rPr>
        <w:t xml:space="preserve">Calculer la probabilité p </w:t>
      </w:r>
      <w:r w:rsidRPr="00FE7B81">
        <w:rPr>
          <w:position w:val="-5"/>
          <w:sz w:val="24"/>
          <w:szCs w:val="24"/>
        </w:rPr>
        <w:t>A</w:t>
      </w:r>
      <w:r w:rsidRPr="00FE7B81">
        <w:rPr>
          <w:spacing w:val="13"/>
          <w:position w:val="-5"/>
          <w:sz w:val="24"/>
          <w:szCs w:val="24"/>
        </w:rPr>
        <w:t xml:space="preserve"> </w:t>
      </w:r>
      <w:r w:rsidRPr="00FE7B81">
        <w:rPr>
          <w:spacing w:val="7"/>
          <w:sz w:val="24"/>
          <w:szCs w:val="24"/>
        </w:rPr>
        <w:t>(B)</w:t>
      </w:r>
    </w:p>
    <w:p w:rsidR="005D50E7" w:rsidRPr="00FE7B81" w:rsidRDefault="005D50E7" w:rsidP="005D50E7">
      <w:pPr>
        <w:pStyle w:val="Corpsdetexte"/>
      </w:pPr>
    </w:p>
    <w:p w:rsidR="005D50E7" w:rsidRPr="00FE7B81" w:rsidRDefault="005D50E7" w:rsidP="005D50E7">
      <w:pPr>
        <w:pStyle w:val="Corpsdetexte"/>
      </w:pPr>
    </w:p>
    <w:p w:rsidR="005D50E7" w:rsidRDefault="005D50E7" w:rsidP="005D50E7">
      <w:pPr>
        <w:rPr>
          <w:sz w:val="24"/>
          <w:szCs w:val="24"/>
        </w:rPr>
      </w:pPr>
      <w:r>
        <w:br w:type="page"/>
      </w:r>
    </w:p>
    <w:p w:rsidR="005D50E7" w:rsidRDefault="005D50E7" w:rsidP="005D50E7">
      <w:pPr>
        <w:pStyle w:val="Corpsdetexte"/>
      </w:pPr>
    </w:p>
    <w:p w:rsidR="005D50E7" w:rsidRPr="005D50E7" w:rsidRDefault="005D50E7" w:rsidP="005D50E7">
      <w:pPr>
        <w:pStyle w:val="Corpsdetexte"/>
        <w:spacing w:before="8"/>
        <w:rPr>
          <w:b/>
          <w:color w:val="FF0000"/>
        </w:rPr>
      </w:pPr>
      <w:r w:rsidRPr="005D50E7">
        <w:rPr>
          <w:b/>
          <w:color w:val="FF0000"/>
        </w:rPr>
        <w:t>EXERCICE 2</w:t>
      </w:r>
    </w:p>
    <w:p w:rsidR="005D50E7" w:rsidRPr="00D33150" w:rsidRDefault="005D50E7" w:rsidP="005D50E7">
      <w:pPr>
        <w:pStyle w:val="Corpsdetexte"/>
        <w:rPr>
          <w:b/>
          <w:color w:val="1F497D" w:themeColor="text2"/>
        </w:rPr>
      </w:pPr>
    </w:p>
    <w:p w:rsidR="005D50E7" w:rsidRPr="00D33150" w:rsidRDefault="005D50E7" w:rsidP="005D50E7">
      <w:pPr>
        <w:tabs>
          <w:tab w:val="left" w:pos="705"/>
        </w:tabs>
        <w:ind w:firstLine="705"/>
        <w:rPr>
          <w:b/>
          <w:snapToGrid w:val="0"/>
          <w:color w:val="1F497D" w:themeColor="text2"/>
          <w:sz w:val="24"/>
        </w:rPr>
      </w:pPr>
      <w:r w:rsidRPr="00D33150">
        <w:rPr>
          <w:b/>
          <w:snapToGrid w:val="0"/>
          <w:color w:val="1F497D" w:themeColor="text2"/>
          <w:sz w:val="24"/>
        </w:rPr>
        <w:t xml:space="preserve">Une tentative d'homicide par balle a eu lieu au cours d'un bal populaire. La police a pu retrouver cinquante-quatre personnes présentes au moment du drame. Elle leur a demandé de répondre soit par </w:t>
      </w:r>
      <w:proofErr w:type="gramStart"/>
      <w:r w:rsidRPr="00D33150">
        <w:rPr>
          <w:b/>
          <w:snapToGrid w:val="0"/>
          <w:color w:val="1F497D" w:themeColor="text2"/>
          <w:sz w:val="24"/>
        </w:rPr>
        <w:t>oui ,soit</w:t>
      </w:r>
      <w:proofErr w:type="gramEnd"/>
      <w:r w:rsidRPr="00D33150">
        <w:rPr>
          <w:b/>
          <w:snapToGrid w:val="0"/>
          <w:color w:val="1F497D" w:themeColor="text2"/>
          <w:sz w:val="24"/>
        </w:rPr>
        <w:t xml:space="preserve"> par non à chacune des questions suivantes : </w:t>
      </w:r>
    </w:p>
    <w:p w:rsidR="005D50E7" w:rsidRPr="00D33150" w:rsidRDefault="005D50E7" w:rsidP="005D50E7">
      <w:pPr>
        <w:tabs>
          <w:tab w:val="left" w:pos="705"/>
        </w:tabs>
        <w:ind w:firstLine="705"/>
        <w:rPr>
          <w:b/>
          <w:snapToGrid w:val="0"/>
          <w:color w:val="1F497D" w:themeColor="text2"/>
          <w:sz w:val="24"/>
        </w:rPr>
      </w:pPr>
      <w:r w:rsidRPr="00D33150">
        <w:rPr>
          <w:b/>
          <w:snapToGrid w:val="0"/>
          <w:color w:val="1F497D" w:themeColor="text2"/>
          <w:sz w:val="24"/>
        </w:rPr>
        <w:t xml:space="preserve">"Avez-vous entendu une détonation ?" </w:t>
      </w:r>
    </w:p>
    <w:p w:rsidR="005D50E7" w:rsidRPr="00D33150" w:rsidRDefault="005D50E7" w:rsidP="005D50E7">
      <w:pPr>
        <w:tabs>
          <w:tab w:val="left" w:pos="705"/>
        </w:tabs>
        <w:ind w:firstLine="705"/>
        <w:rPr>
          <w:b/>
          <w:snapToGrid w:val="0"/>
          <w:color w:val="1F497D" w:themeColor="text2"/>
          <w:sz w:val="24"/>
        </w:rPr>
      </w:pPr>
      <w:r w:rsidRPr="00D33150">
        <w:rPr>
          <w:b/>
          <w:snapToGrid w:val="0"/>
          <w:color w:val="1F497D" w:themeColor="text2"/>
          <w:sz w:val="24"/>
        </w:rPr>
        <w:t>''Avez-vous vu quelqu'un s'enfuir ?"</w:t>
      </w:r>
    </w:p>
    <w:p w:rsidR="005D50E7" w:rsidRPr="00D33150" w:rsidRDefault="005D50E7" w:rsidP="005D50E7">
      <w:pPr>
        <w:tabs>
          <w:tab w:val="left" w:pos="705"/>
        </w:tabs>
        <w:ind w:firstLine="705"/>
        <w:rPr>
          <w:b/>
          <w:snapToGrid w:val="0"/>
          <w:color w:val="1F497D" w:themeColor="text2"/>
          <w:sz w:val="24"/>
        </w:rPr>
      </w:pPr>
      <w:r w:rsidRPr="00D33150">
        <w:rPr>
          <w:b/>
          <w:snapToGrid w:val="0"/>
          <w:color w:val="1F497D" w:themeColor="text2"/>
          <w:sz w:val="24"/>
        </w:rPr>
        <w:t>Trente personnes ont répondu "oui" à la première question. Dix-huit personnes ont répondu "non" à la deuxième question. Quinze personnes ont répondu "non" aux deux questions.</w:t>
      </w:r>
    </w:p>
    <w:p w:rsidR="005D50E7" w:rsidRPr="00FE7B81" w:rsidRDefault="005D50E7" w:rsidP="005D50E7">
      <w:pPr>
        <w:tabs>
          <w:tab w:val="left" w:pos="705"/>
        </w:tabs>
        <w:rPr>
          <w:snapToGrid w:val="0"/>
          <w:sz w:val="24"/>
        </w:rPr>
      </w:pPr>
    </w:p>
    <w:p w:rsidR="005D50E7" w:rsidRPr="00FE7B81" w:rsidRDefault="005D50E7" w:rsidP="005D50E7">
      <w:pPr>
        <w:numPr>
          <w:ilvl w:val="0"/>
          <w:numId w:val="7"/>
        </w:numPr>
        <w:tabs>
          <w:tab w:val="left" w:pos="705"/>
        </w:tabs>
        <w:spacing w:after="0" w:line="240" w:lineRule="auto"/>
        <w:rPr>
          <w:snapToGrid w:val="0"/>
          <w:sz w:val="24"/>
        </w:rPr>
      </w:pPr>
      <w:r w:rsidRPr="00FE7B81">
        <w:rPr>
          <w:snapToGrid w:val="0"/>
          <w:sz w:val="24"/>
        </w:rPr>
        <w:t>Résumer la situation à l’aide d’un tableau à double entrée</w:t>
      </w:r>
    </w:p>
    <w:p w:rsidR="005D50E7" w:rsidRPr="005D50E7" w:rsidRDefault="005D50E7" w:rsidP="005D50E7">
      <w:pPr>
        <w:tabs>
          <w:tab w:val="left" w:pos="705"/>
        </w:tabs>
        <w:rPr>
          <w:snapToGrid w:val="0"/>
          <w:sz w:val="18"/>
        </w:rPr>
      </w:pPr>
    </w:p>
    <w:tbl>
      <w:tblPr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/>
      </w:tblPr>
      <w:tblGrid>
        <w:gridCol w:w="2211"/>
        <w:gridCol w:w="2211"/>
        <w:gridCol w:w="2211"/>
        <w:gridCol w:w="2211"/>
      </w:tblGrid>
      <w:tr w:rsidR="005D50E7" w:rsidRPr="00FE7B81" w:rsidTr="009C43F3">
        <w:trPr>
          <w:trHeight w:hRule="exact" w:val="454"/>
          <w:jc w:val="center"/>
        </w:trPr>
        <w:tc>
          <w:tcPr>
            <w:tcW w:w="2211" w:type="dxa"/>
            <w:tcBorders>
              <w:top w:val="nil"/>
              <w:left w:val="nil"/>
            </w:tcBorders>
          </w:tcPr>
          <w:p w:rsidR="005D50E7" w:rsidRPr="00FE7B81" w:rsidRDefault="005D50E7" w:rsidP="009C43F3">
            <w:pPr>
              <w:tabs>
                <w:tab w:val="left" w:pos="705"/>
              </w:tabs>
              <w:rPr>
                <w:snapToGrid w:val="0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Total</w:t>
            </w:r>
          </w:p>
        </w:tc>
      </w:tr>
      <w:tr w:rsidR="005D50E7" w:rsidRPr="00FE7B81" w:rsidTr="009C43F3">
        <w:trPr>
          <w:trHeight w:hRule="exact" w:val="454"/>
          <w:jc w:val="center"/>
        </w:trPr>
        <w:tc>
          <w:tcPr>
            <w:tcW w:w="2211" w:type="dxa"/>
            <w:vAlign w:val="center"/>
          </w:tcPr>
          <w:p w:rsidR="005D50E7" w:rsidRPr="00FE7B81" w:rsidRDefault="005D50E7" w:rsidP="009C43F3">
            <w:pPr>
              <w:rPr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</w:tr>
      <w:tr w:rsidR="005D50E7" w:rsidRPr="00FE7B81" w:rsidTr="009C43F3">
        <w:trPr>
          <w:trHeight w:hRule="exact" w:val="454"/>
          <w:jc w:val="center"/>
        </w:trPr>
        <w:tc>
          <w:tcPr>
            <w:tcW w:w="2211" w:type="dxa"/>
            <w:vAlign w:val="center"/>
          </w:tcPr>
          <w:p w:rsidR="005D50E7" w:rsidRPr="00FE7B81" w:rsidRDefault="005D50E7" w:rsidP="009C43F3">
            <w:pPr>
              <w:rPr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</w:tr>
      <w:tr w:rsidR="005D50E7" w:rsidRPr="00FE7B81" w:rsidTr="009C43F3">
        <w:trPr>
          <w:trHeight w:hRule="exact" w:val="454"/>
          <w:jc w:val="center"/>
        </w:trPr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Total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  <w:tc>
          <w:tcPr>
            <w:tcW w:w="2211" w:type="dxa"/>
            <w:vAlign w:val="center"/>
          </w:tcPr>
          <w:p w:rsidR="005D50E7" w:rsidRPr="00FE7B81" w:rsidRDefault="005D50E7" w:rsidP="009C43F3">
            <w:pPr>
              <w:tabs>
                <w:tab w:val="left" w:pos="705"/>
              </w:tabs>
              <w:jc w:val="center"/>
              <w:rPr>
                <w:snapToGrid w:val="0"/>
                <w:sz w:val="24"/>
              </w:rPr>
            </w:pPr>
            <w:r w:rsidRPr="00FE7B81">
              <w:rPr>
                <w:snapToGrid w:val="0"/>
                <w:sz w:val="24"/>
              </w:rPr>
              <w:t>……………..</w:t>
            </w:r>
          </w:p>
        </w:tc>
      </w:tr>
    </w:tbl>
    <w:p w:rsidR="005D50E7" w:rsidRPr="005D50E7" w:rsidRDefault="005D50E7" w:rsidP="005D50E7">
      <w:pPr>
        <w:tabs>
          <w:tab w:val="left" w:pos="705"/>
        </w:tabs>
        <w:rPr>
          <w:snapToGrid w:val="0"/>
          <w:sz w:val="18"/>
        </w:rPr>
      </w:pPr>
    </w:p>
    <w:p w:rsidR="005D50E7" w:rsidRPr="00FE7B81" w:rsidRDefault="005D50E7" w:rsidP="005D50E7">
      <w:pPr>
        <w:numPr>
          <w:ilvl w:val="0"/>
          <w:numId w:val="7"/>
        </w:numPr>
        <w:spacing w:after="0" w:line="240" w:lineRule="auto"/>
        <w:rPr>
          <w:snapToGrid w:val="0"/>
          <w:sz w:val="24"/>
        </w:rPr>
      </w:pPr>
      <w:r w:rsidRPr="00FE7B81">
        <w:rPr>
          <w:snapToGrid w:val="0"/>
          <w:sz w:val="24"/>
        </w:rPr>
        <w:t>Montrer que 27 personnes ont répondu "oui" aux deux questions.</w:t>
      </w:r>
    </w:p>
    <w:p w:rsidR="005D50E7" w:rsidRPr="00FE7B81" w:rsidRDefault="005D50E7" w:rsidP="005D50E7">
      <w:pPr>
        <w:rPr>
          <w:snapToGrid w:val="0"/>
          <w:sz w:val="24"/>
        </w:rPr>
      </w:pPr>
    </w:p>
    <w:p w:rsidR="005D50E7" w:rsidRPr="00FE7B81" w:rsidRDefault="005D50E7" w:rsidP="005D50E7">
      <w:pPr>
        <w:numPr>
          <w:ilvl w:val="0"/>
          <w:numId w:val="7"/>
        </w:numPr>
        <w:spacing w:after="0" w:line="240" w:lineRule="auto"/>
        <w:rPr>
          <w:snapToGrid w:val="0"/>
          <w:sz w:val="24"/>
        </w:rPr>
      </w:pPr>
      <w:r w:rsidRPr="00FE7B81">
        <w:rPr>
          <w:snapToGrid w:val="0"/>
          <w:sz w:val="24"/>
        </w:rPr>
        <w:t>Un journaliste interroge au hasard une des 54 personnes.</w:t>
      </w:r>
    </w:p>
    <w:p w:rsidR="005D50E7" w:rsidRDefault="005D50E7" w:rsidP="005D50E7">
      <w:pPr>
        <w:tabs>
          <w:tab w:val="left" w:pos="420"/>
        </w:tabs>
        <w:ind w:left="420"/>
        <w:rPr>
          <w:snapToGrid w:val="0"/>
          <w:sz w:val="24"/>
        </w:rPr>
      </w:pPr>
      <w:r w:rsidRPr="00FE7B81">
        <w:rPr>
          <w:snapToGrid w:val="0"/>
          <w:sz w:val="24"/>
        </w:rPr>
        <w:t>Calculer les probabilités des événements suivants :</w:t>
      </w:r>
    </w:p>
    <w:p w:rsidR="005D50E7" w:rsidRDefault="005D50E7" w:rsidP="005D50E7">
      <w:pPr>
        <w:tabs>
          <w:tab w:val="left" w:pos="435"/>
          <w:tab w:val="left" w:pos="705"/>
          <w:tab w:val="left" w:pos="755"/>
        </w:tabs>
        <w:ind w:left="705" w:hanging="270"/>
        <w:rPr>
          <w:snapToGrid w:val="0"/>
          <w:sz w:val="24"/>
        </w:rPr>
      </w:pPr>
      <w:r w:rsidRPr="00FE7B81">
        <w:rPr>
          <w:snapToGrid w:val="0"/>
          <w:sz w:val="24"/>
        </w:rPr>
        <w:t>D : "cette personne a entendu une détonation mais n'a vu personne s'enfuir".</w:t>
      </w:r>
    </w:p>
    <w:p w:rsidR="005D50E7" w:rsidRPr="00FE7B81" w:rsidRDefault="005D50E7" w:rsidP="005D50E7">
      <w:pPr>
        <w:tabs>
          <w:tab w:val="left" w:pos="435"/>
          <w:tab w:val="left" w:pos="705"/>
          <w:tab w:val="left" w:pos="755"/>
        </w:tabs>
        <w:ind w:left="705" w:hanging="270"/>
        <w:rPr>
          <w:snapToGrid w:val="0"/>
          <w:sz w:val="24"/>
        </w:rPr>
      </w:pPr>
    </w:p>
    <w:p w:rsidR="005D50E7" w:rsidRPr="00FE7B81" w:rsidRDefault="005D50E7" w:rsidP="005D50E7">
      <w:pPr>
        <w:tabs>
          <w:tab w:val="left" w:pos="435"/>
          <w:tab w:val="left" w:pos="705"/>
          <w:tab w:val="left" w:pos="4335"/>
          <w:tab w:val="right" w:pos="9513"/>
        </w:tabs>
        <w:ind w:left="435"/>
        <w:rPr>
          <w:snapToGrid w:val="0"/>
          <w:sz w:val="24"/>
        </w:rPr>
      </w:pPr>
      <w:r w:rsidRPr="00FE7B81">
        <w:rPr>
          <w:snapToGrid w:val="0"/>
          <w:sz w:val="24"/>
        </w:rPr>
        <w:t>E : "cette personne n'a pas entendu de détonation mais a vu quelqu'un s'enfuir".</w:t>
      </w:r>
    </w:p>
    <w:p w:rsidR="005D50E7" w:rsidRPr="00FE7B81" w:rsidRDefault="005D50E7" w:rsidP="005D50E7">
      <w:pPr>
        <w:rPr>
          <w:snapToGrid w:val="0"/>
          <w:sz w:val="24"/>
        </w:rPr>
      </w:pPr>
    </w:p>
    <w:p w:rsidR="005D50E7" w:rsidRPr="00FE7B81" w:rsidRDefault="005D50E7" w:rsidP="005D50E7">
      <w:pPr>
        <w:ind w:firstLine="284"/>
        <w:rPr>
          <w:snapToGrid w:val="0"/>
          <w:sz w:val="24"/>
        </w:rPr>
      </w:pPr>
      <w:r w:rsidRPr="00FE7B81">
        <w:rPr>
          <w:snapToGrid w:val="0"/>
          <w:sz w:val="24"/>
        </w:rPr>
        <w:t>4  Le journaliste sait que la personne interrogée n'a rien entendu.</w:t>
      </w:r>
    </w:p>
    <w:p w:rsidR="005D50E7" w:rsidRPr="00FE7B81" w:rsidRDefault="005D50E7" w:rsidP="005D50E7">
      <w:pPr>
        <w:tabs>
          <w:tab w:val="left" w:pos="420"/>
        </w:tabs>
        <w:ind w:left="420"/>
        <w:rPr>
          <w:snapToGrid w:val="0"/>
          <w:sz w:val="24"/>
        </w:rPr>
      </w:pPr>
      <w:r w:rsidRPr="00FE7B81">
        <w:rPr>
          <w:snapToGrid w:val="0"/>
          <w:sz w:val="24"/>
        </w:rPr>
        <w:t>Quelle est la probabilité pour qu'elle ait vu quelqu'un s'enfuir ?</w:t>
      </w:r>
    </w:p>
    <w:p w:rsidR="005D50E7" w:rsidRPr="00FE7B81" w:rsidRDefault="005D50E7" w:rsidP="005D50E7">
      <w:pPr>
        <w:jc w:val="center"/>
        <w:rPr>
          <w:snapToGrid w:val="0"/>
          <w:sz w:val="24"/>
        </w:rPr>
      </w:pPr>
      <w:r w:rsidRPr="00FE7B81">
        <w:rPr>
          <w:snapToGrid w:val="0"/>
          <w:sz w:val="24"/>
        </w:rPr>
        <w:t>Les résultats seront laissés sous forme de fractions irréductibles.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4"/>
        <w:gridCol w:w="1645"/>
        <w:gridCol w:w="1645"/>
        <w:gridCol w:w="1645"/>
        <w:gridCol w:w="1645"/>
      </w:tblGrid>
      <w:tr w:rsidR="005D50E7" w:rsidRPr="00971632" w:rsidTr="009C43F3">
        <w:trPr>
          <w:trHeight w:hRule="exact" w:val="510"/>
          <w:jc w:val="center"/>
        </w:trPr>
        <w:tc>
          <w:tcPr>
            <w:tcW w:w="8224" w:type="dxa"/>
            <w:gridSpan w:val="5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634" w:right="628"/>
              <w:rPr>
                <w:b/>
                <w:color w:val="FF0000"/>
                <w:sz w:val="28"/>
                <w:szCs w:val="24"/>
              </w:rPr>
            </w:pPr>
            <w:r w:rsidRPr="00971632">
              <w:rPr>
                <w:b/>
                <w:color w:val="FF0000"/>
                <w:sz w:val="28"/>
                <w:szCs w:val="24"/>
              </w:rPr>
              <w:t>SOLUTIONS</w:t>
            </w:r>
          </w:p>
        </w:tc>
      </w:tr>
      <w:tr w:rsidR="005D50E7" w:rsidRPr="005C63AC" w:rsidTr="009C43F3">
        <w:trPr>
          <w:trHeight w:hRule="exact" w:val="510"/>
          <w:jc w:val="center"/>
        </w:trPr>
        <w:tc>
          <w:tcPr>
            <w:tcW w:w="1644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7" w:right="557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0,16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8" w:right="557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0,38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7" w:right="556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0,42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7" w:right="558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0,47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6" w:right="558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0,73</w:t>
            </w:r>
          </w:p>
        </w:tc>
      </w:tr>
      <w:tr w:rsidR="005D50E7" w:rsidRPr="005C63AC" w:rsidTr="009C43F3">
        <w:trPr>
          <w:trHeight w:hRule="exact" w:val="510"/>
          <w:jc w:val="center"/>
        </w:trPr>
        <w:tc>
          <w:tcPr>
            <w:tcW w:w="1644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7" w:right="557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6,3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7" w:right="557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1/18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8" w:right="557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1/6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7" w:right="556"/>
              <w:rPr>
                <w:b/>
                <w:color w:val="1F497D" w:themeColor="text2"/>
                <w:sz w:val="24"/>
                <w:szCs w:val="24"/>
              </w:rPr>
            </w:pPr>
            <w:r w:rsidRPr="00971632">
              <w:rPr>
                <w:b/>
                <w:color w:val="1F497D" w:themeColor="text2"/>
                <w:sz w:val="24"/>
                <w:szCs w:val="24"/>
              </w:rPr>
              <w:t>3/8</w:t>
            </w:r>
          </w:p>
        </w:tc>
        <w:tc>
          <w:tcPr>
            <w:tcW w:w="1645" w:type="dxa"/>
            <w:vAlign w:val="center"/>
          </w:tcPr>
          <w:p w:rsidR="005D50E7" w:rsidRPr="00971632" w:rsidRDefault="005D50E7" w:rsidP="009C43F3">
            <w:pPr>
              <w:pStyle w:val="TableParagraph"/>
              <w:spacing w:line="256" w:lineRule="exact"/>
              <w:ind w:left="566" w:right="558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5D50E7" w:rsidRPr="00422778" w:rsidRDefault="005D50E7" w:rsidP="005D50E7">
      <w:pPr>
        <w:rPr>
          <w:rFonts w:ascii="Arial" w:hAnsi="Arial" w:cs="Arial"/>
          <w:sz w:val="12"/>
          <w:szCs w:val="24"/>
        </w:rPr>
      </w:pPr>
    </w:p>
    <w:sectPr w:rsidR="005D50E7" w:rsidRPr="00422778" w:rsidSect="00906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DEAA"/>
    <w:multiLevelType w:val="singleLevel"/>
    <w:tmpl w:val="0F1DDEAB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44"/>
      </w:pPr>
      <w:rPr>
        <w:rFonts w:ascii="Symbol" w:hAnsi="Symbol" w:cs="Times New Roman" w:hint="default"/>
      </w:rPr>
    </w:lvl>
  </w:abstractNum>
  <w:abstractNum w:abstractNumId="1">
    <w:nsid w:val="1CE35CB6"/>
    <w:multiLevelType w:val="hybridMultilevel"/>
    <w:tmpl w:val="83ACD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44C"/>
    <w:multiLevelType w:val="hybridMultilevel"/>
    <w:tmpl w:val="52E6B91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3E6C"/>
    <w:multiLevelType w:val="hybridMultilevel"/>
    <w:tmpl w:val="8462349A"/>
    <w:lvl w:ilvl="0" w:tplc="40009CB8">
      <w:start w:val="1"/>
      <w:numFmt w:val="decimal"/>
      <w:lvlText w:val="%1)"/>
      <w:lvlJc w:val="left"/>
      <w:pPr>
        <w:ind w:left="500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D7465914">
      <w:start w:val="1"/>
      <w:numFmt w:val="lowerLetter"/>
      <w:lvlText w:val="%2)"/>
      <w:lvlJc w:val="left"/>
      <w:pPr>
        <w:ind w:left="220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fr-FR" w:bidi="fr-FR"/>
      </w:rPr>
    </w:lvl>
    <w:lvl w:ilvl="2" w:tplc="C3728492">
      <w:numFmt w:val="bullet"/>
      <w:lvlText w:val="•"/>
      <w:lvlJc w:val="left"/>
      <w:pPr>
        <w:ind w:left="1609" w:hanging="281"/>
      </w:pPr>
      <w:rPr>
        <w:rFonts w:hint="default"/>
        <w:lang w:val="fr-FR" w:eastAsia="fr-FR" w:bidi="fr-FR"/>
      </w:rPr>
    </w:lvl>
    <w:lvl w:ilvl="3" w:tplc="343412C8">
      <w:numFmt w:val="bullet"/>
      <w:lvlText w:val="•"/>
      <w:lvlJc w:val="left"/>
      <w:pPr>
        <w:ind w:left="2719" w:hanging="281"/>
      </w:pPr>
      <w:rPr>
        <w:rFonts w:hint="default"/>
        <w:lang w:val="fr-FR" w:eastAsia="fr-FR" w:bidi="fr-FR"/>
      </w:rPr>
    </w:lvl>
    <w:lvl w:ilvl="4" w:tplc="F264ACDC">
      <w:numFmt w:val="bullet"/>
      <w:lvlText w:val="•"/>
      <w:lvlJc w:val="left"/>
      <w:pPr>
        <w:ind w:left="3828" w:hanging="281"/>
      </w:pPr>
      <w:rPr>
        <w:rFonts w:hint="default"/>
        <w:lang w:val="fr-FR" w:eastAsia="fr-FR" w:bidi="fr-FR"/>
      </w:rPr>
    </w:lvl>
    <w:lvl w:ilvl="5" w:tplc="18FAB2E6">
      <w:numFmt w:val="bullet"/>
      <w:lvlText w:val="•"/>
      <w:lvlJc w:val="left"/>
      <w:pPr>
        <w:ind w:left="4938" w:hanging="281"/>
      </w:pPr>
      <w:rPr>
        <w:rFonts w:hint="default"/>
        <w:lang w:val="fr-FR" w:eastAsia="fr-FR" w:bidi="fr-FR"/>
      </w:rPr>
    </w:lvl>
    <w:lvl w:ilvl="6" w:tplc="92F8C9A6">
      <w:numFmt w:val="bullet"/>
      <w:lvlText w:val="•"/>
      <w:lvlJc w:val="left"/>
      <w:pPr>
        <w:ind w:left="6048" w:hanging="281"/>
      </w:pPr>
      <w:rPr>
        <w:rFonts w:hint="default"/>
        <w:lang w:val="fr-FR" w:eastAsia="fr-FR" w:bidi="fr-FR"/>
      </w:rPr>
    </w:lvl>
    <w:lvl w:ilvl="7" w:tplc="64FC7D5A">
      <w:numFmt w:val="bullet"/>
      <w:lvlText w:val="•"/>
      <w:lvlJc w:val="left"/>
      <w:pPr>
        <w:ind w:left="7157" w:hanging="281"/>
      </w:pPr>
      <w:rPr>
        <w:rFonts w:hint="default"/>
        <w:lang w:val="fr-FR" w:eastAsia="fr-FR" w:bidi="fr-FR"/>
      </w:rPr>
    </w:lvl>
    <w:lvl w:ilvl="8" w:tplc="7164A9AC">
      <w:numFmt w:val="bullet"/>
      <w:lvlText w:val="•"/>
      <w:lvlJc w:val="left"/>
      <w:pPr>
        <w:ind w:left="8267" w:hanging="281"/>
      </w:pPr>
      <w:rPr>
        <w:rFonts w:hint="default"/>
        <w:lang w:val="fr-FR" w:eastAsia="fr-FR" w:bidi="fr-FR"/>
      </w:rPr>
    </w:lvl>
  </w:abstractNum>
  <w:abstractNum w:abstractNumId="4">
    <w:nsid w:val="4D97703B"/>
    <w:multiLevelType w:val="hybridMultilevel"/>
    <w:tmpl w:val="6D0CC746"/>
    <w:lvl w:ilvl="0" w:tplc="D1DEC1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5ED39F2"/>
    <w:multiLevelType w:val="hybridMultilevel"/>
    <w:tmpl w:val="8410D03C"/>
    <w:lvl w:ilvl="0" w:tplc="4A642EBC">
      <w:numFmt w:val="bullet"/>
      <w:lvlText w:val="–"/>
      <w:lvlJc w:val="left"/>
      <w:pPr>
        <w:ind w:left="928" w:hanging="709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6602E294">
      <w:numFmt w:val="bullet"/>
      <w:lvlText w:val="•"/>
      <w:lvlJc w:val="left"/>
      <w:pPr>
        <w:ind w:left="1876" w:hanging="709"/>
      </w:pPr>
      <w:rPr>
        <w:rFonts w:hint="default"/>
        <w:lang w:val="fr-FR" w:eastAsia="fr-FR" w:bidi="fr-FR"/>
      </w:rPr>
    </w:lvl>
    <w:lvl w:ilvl="2" w:tplc="EFE2628E">
      <w:numFmt w:val="bullet"/>
      <w:lvlText w:val="•"/>
      <w:lvlJc w:val="left"/>
      <w:pPr>
        <w:ind w:left="2833" w:hanging="709"/>
      </w:pPr>
      <w:rPr>
        <w:rFonts w:hint="default"/>
        <w:lang w:val="fr-FR" w:eastAsia="fr-FR" w:bidi="fr-FR"/>
      </w:rPr>
    </w:lvl>
    <w:lvl w:ilvl="3" w:tplc="70E0B9F6">
      <w:numFmt w:val="bullet"/>
      <w:lvlText w:val="•"/>
      <w:lvlJc w:val="left"/>
      <w:pPr>
        <w:ind w:left="3789" w:hanging="709"/>
      </w:pPr>
      <w:rPr>
        <w:rFonts w:hint="default"/>
        <w:lang w:val="fr-FR" w:eastAsia="fr-FR" w:bidi="fr-FR"/>
      </w:rPr>
    </w:lvl>
    <w:lvl w:ilvl="4" w:tplc="C76649AE">
      <w:numFmt w:val="bullet"/>
      <w:lvlText w:val="•"/>
      <w:lvlJc w:val="left"/>
      <w:pPr>
        <w:ind w:left="4746" w:hanging="709"/>
      </w:pPr>
      <w:rPr>
        <w:rFonts w:hint="default"/>
        <w:lang w:val="fr-FR" w:eastAsia="fr-FR" w:bidi="fr-FR"/>
      </w:rPr>
    </w:lvl>
    <w:lvl w:ilvl="5" w:tplc="07B642AE">
      <w:numFmt w:val="bullet"/>
      <w:lvlText w:val="•"/>
      <w:lvlJc w:val="left"/>
      <w:pPr>
        <w:ind w:left="5703" w:hanging="709"/>
      </w:pPr>
      <w:rPr>
        <w:rFonts w:hint="default"/>
        <w:lang w:val="fr-FR" w:eastAsia="fr-FR" w:bidi="fr-FR"/>
      </w:rPr>
    </w:lvl>
    <w:lvl w:ilvl="6" w:tplc="610C8D98">
      <w:numFmt w:val="bullet"/>
      <w:lvlText w:val="•"/>
      <w:lvlJc w:val="left"/>
      <w:pPr>
        <w:ind w:left="6659" w:hanging="709"/>
      </w:pPr>
      <w:rPr>
        <w:rFonts w:hint="default"/>
        <w:lang w:val="fr-FR" w:eastAsia="fr-FR" w:bidi="fr-FR"/>
      </w:rPr>
    </w:lvl>
    <w:lvl w:ilvl="7" w:tplc="A6DCB7A2">
      <w:numFmt w:val="bullet"/>
      <w:lvlText w:val="•"/>
      <w:lvlJc w:val="left"/>
      <w:pPr>
        <w:ind w:left="7616" w:hanging="709"/>
      </w:pPr>
      <w:rPr>
        <w:rFonts w:hint="default"/>
        <w:lang w:val="fr-FR" w:eastAsia="fr-FR" w:bidi="fr-FR"/>
      </w:rPr>
    </w:lvl>
    <w:lvl w:ilvl="8" w:tplc="360AA036">
      <w:numFmt w:val="bullet"/>
      <w:lvlText w:val="•"/>
      <w:lvlJc w:val="left"/>
      <w:pPr>
        <w:ind w:left="8573" w:hanging="709"/>
      </w:pPr>
      <w:rPr>
        <w:rFonts w:hint="default"/>
        <w:lang w:val="fr-FR" w:eastAsia="fr-FR" w:bidi="fr-FR"/>
      </w:rPr>
    </w:lvl>
  </w:abstractNum>
  <w:abstractNum w:abstractNumId="6">
    <w:nsid w:val="7E2933D2"/>
    <w:multiLevelType w:val="hybridMultilevel"/>
    <w:tmpl w:val="605C11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4047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325"/>
    <w:rsid w:val="000304EE"/>
    <w:rsid w:val="00094945"/>
    <w:rsid w:val="000A1E52"/>
    <w:rsid w:val="000E2C12"/>
    <w:rsid w:val="0012583D"/>
    <w:rsid w:val="001E5560"/>
    <w:rsid w:val="003D5A2E"/>
    <w:rsid w:val="00422778"/>
    <w:rsid w:val="00444A40"/>
    <w:rsid w:val="004A7F5A"/>
    <w:rsid w:val="004D7992"/>
    <w:rsid w:val="005A5954"/>
    <w:rsid w:val="005D50E7"/>
    <w:rsid w:val="005E1D29"/>
    <w:rsid w:val="0060214B"/>
    <w:rsid w:val="0061116D"/>
    <w:rsid w:val="006A709E"/>
    <w:rsid w:val="006D4325"/>
    <w:rsid w:val="007551A4"/>
    <w:rsid w:val="008776BB"/>
    <w:rsid w:val="009061EB"/>
    <w:rsid w:val="00A65029"/>
    <w:rsid w:val="00C04B07"/>
    <w:rsid w:val="00D94F0A"/>
    <w:rsid w:val="00F1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6D43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0304EE"/>
    <w:pPr>
      <w:spacing w:after="0" w:line="240" w:lineRule="auto"/>
    </w:pPr>
    <w:rPr>
      <w:rFonts w:ascii="Comic Sans MS" w:eastAsia="Times New Roman" w:hAnsi="Comic Sans MS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304EE"/>
    <w:rPr>
      <w:rFonts w:ascii="Comic Sans MS" w:eastAsia="Times New Roman" w:hAnsi="Comic Sans MS" w:cs="Times New Roman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5D5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50E7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2</cp:revision>
  <cp:lastPrinted>2020-07-03T08:09:00Z</cp:lastPrinted>
  <dcterms:created xsi:type="dcterms:W3CDTF">2020-07-03T08:16:00Z</dcterms:created>
  <dcterms:modified xsi:type="dcterms:W3CDTF">2020-07-03T08:16:00Z</dcterms:modified>
</cp:coreProperties>
</file>